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48"/>
          <w:szCs w:val="48"/>
          <w:lang w:val="en-US" w:eastAsia="zh-CN"/>
        </w:rPr>
      </w:pPr>
      <w:bookmarkStart w:id="0" w:name="_GoBack"/>
      <w:bookmarkEnd w:id="0"/>
      <w:r>
        <w:rPr>
          <w:rFonts w:hint="eastAsia"/>
          <w:sz w:val="48"/>
          <w:szCs w:val="48"/>
          <w:lang w:val="en-US" w:eastAsia="zh-CN"/>
        </w:rPr>
        <w:t>耐用系统操作手册</w:t>
      </w:r>
    </w:p>
    <w:p>
      <w:p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第一步，登录系统：可以通过资产系统点击耐用品管理跳转到耐用系统</w:t>
      </w:r>
    </w:p>
    <w:p>
      <w:pPr>
        <w:jc w:val="both"/>
      </w:pPr>
      <w:r>
        <w:drawing>
          <wp:inline distT="0" distB="0" distL="114300" distR="114300">
            <wp:extent cx="5265420" cy="2576195"/>
            <wp:effectExtent l="0" t="0" r="11430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第二步</w:t>
      </w:r>
    </w:p>
    <w:p>
      <w:p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耐用品建账操作步骤：</w:t>
      </w:r>
    </w:p>
    <w:p>
      <w:pPr>
        <w:jc w:val="both"/>
      </w:pPr>
      <w:r>
        <w:drawing>
          <wp:inline distT="0" distB="0" distL="114300" distR="114300">
            <wp:extent cx="5268595" cy="2233930"/>
            <wp:effectExtent l="0" t="0" r="8255" b="139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r>
        <w:drawing>
          <wp:inline distT="0" distB="0" distL="114300" distR="114300">
            <wp:extent cx="5270500" cy="2141220"/>
            <wp:effectExtent l="0" t="0" r="6350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r>
        <w:drawing>
          <wp:inline distT="0" distB="0" distL="114300" distR="114300">
            <wp:extent cx="5267325" cy="2289810"/>
            <wp:effectExtent l="0" t="0" r="9525" b="152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r>
        <w:drawing>
          <wp:inline distT="0" distB="0" distL="114300" distR="114300">
            <wp:extent cx="5269230" cy="2272030"/>
            <wp:effectExtent l="0" t="0" r="7620" b="139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7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项目变动操作步骤：</w:t>
      </w:r>
    </w:p>
    <w:p>
      <w:pPr>
        <w:jc w:val="both"/>
      </w:pPr>
    </w:p>
    <w:p>
      <w:pPr>
        <w:jc w:val="both"/>
      </w:pPr>
    </w:p>
    <w:p>
      <w:pPr>
        <w:jc w:val="both"/>
      </w:pPr>
      <w:r>
        <w:drawing>
          <wp:inline distT="0" distB="0" distL="114300" distR="114300">
            <wp:extent cx="5270500" cy="2276475"/>
            <wp:effectExtent l="0" t="0" r="635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r>
        <w:drawing>
          <wp:inline distT="0" distB="0" distL="114300" distR="114300">
            <wp:extent cx="5273675" cy="2399665"/>
            <wp:effectExtent l="0" t="0" r="3175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r>
        <w:drawing>
          <wp:inline distT="0" distB="0" distL="114300" distR="114300">
            <wp:extent cx="5273675" cy="2141220"/>
            <wp:effectExtent l="0" t="0" r="3175" b="1143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单价变动操作步骤同上</w:t>
      </w:r>
    </w:p>
    <w:p>
      <w:p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耐用品处置操作步骤：</w:t>
      </w:r>
    </w:p>
    <w:p>
      <w:pPr>
        <w:jc w:val="both"/>
      </w:pPr>
      <w:r>
        <w:drawing>
          <wp:inline distT="0" distB="0" distL="114300" distR="114300">
            <wp:extent cx="5273675" cy="2316480"/>
            <wp:effectExtent l="0" t="0" r="3175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r>
        <w:drawing>
          <wp:inline distT="0" distB="0" distL="114300" distR="114300">
            <wp:extent cx="5264150" cy="2373630"/>
            <wp:effectExtent l="0" t="0" r="1270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7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r>
        <w:drawing>
          <wp:inline distT="0" distB="0" distL="114300" distR="114300">
            <wp:extent cx="5262245" cy="2270760"/>
            <wp:effectExtent l="0" t="0" r="14605" b="152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修改已审核的资产操作步骤</w:t>
      </w:r>
    </w:p>
    <w:p>
      <w:p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59705" cy="2609850"/>
            <wp:effectExtent l="0" t="0" r="17145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M5ZjNmY2YzNTk3NTIyZmFhNjFlMmZlNDZiZjM3NGQifQ=="/>
  </w:docVars>
  <w:rsids>
    <w:rsidRoot w:val="00000000"/>
    <w:rsid w:val="324E619F"/>
    <w:rsid w:val="3E7C68CB"/>
    <w:rsid w:val="42702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81</Words>
  <Characters>81</Characters>
  <Lines>0</Lines>
  <Paragraphs>0</Paragraphs>
  <TotalTime>69</TotalTime>
  <ScaleCrop>false</ScaleCrop>
  <LinksUpToDate>false</LinksUpToDate>
  <CharactersWithSpaces>81</CharactersWithSpaces>
  <Application>WPS Office_11.8.2.8411_F1E327BC-269C-435d-A152-05C5408002CA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2022-12-13T02:15:00Z</dcterms:created>
  <dc:creator>a</dc:creator>
  <cp:lastModifiedBy>郑惠</cp:lastModifiedBy>
  <dcterms:modified xsi:type="dcterms:W3CDTF">2022-12-26T07:58:48Z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  <property fmtid="{D5CDD505-2E9C-101B-9397-08002B2CF9AE}" pid="3" name="ICV">
    <vt:lpwstr>F04310AE677A4A48AF81DC06990D687F</vt:lpwstr>
  </property>
</Properties>
</file>