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黑体" w:hAnsi="黑体" w:eastAsia="黑体" w:cs="黑体"/>
          <w:kern w:val="0"/>
          <w:sz w:val="44"/>
          <w:szCs w:val="44"/>
        </w:rPr>
      </w:pPr>
      <w:bookmarkStart w:id="1" w:name="_GoBack"/>
      <w:bookmarkEnd w:id="1"/>
      <w:r>
        <w:rPr>
          <w:rFonts w:hint="eastAsia" w:ascii="黑体" w:hAnsi="黑体" w:eastAsia="黑体" w:cs="黑体"/>
          <w:kern w:val="0"/>
          <w:sz w:val="44"/>
          <w:szCs w:val="44"/>
        </w:rPr>
        <w:t>浙江工业大学化学工程学院本科学生</w:t>
      </w:r>
    </w:p>
    <w:p>
      <w:pPr>
        <w:snapToGrid w:val="0"/>
        <w:spacing w:line="600" w:lineRule="exact"/>
        <w:jc w:val="center"/>
        <w:rPr>
          <w:rFonts w:ascii="黑体" w:hAnsi="黑体" w:eastAsia="黑体" w:cs="黑体"/>
          <w:kern w:val="0"/>
          <w:sz w:val="44"/>
          <w:szCs w:val="44"/>
        </w:rPr>
      </w:pPr>
      <w:r>
        <w:rPr>
          <w:rFonts w:hint="eastAsia" w:ascii="黑体" w:hAnsi="黑体" w:eastAsia="黑体" w:cs="黑体"/>
          <w:kern w:val="0"/>
          <w:sz w:val="44"/>
          <w:szCs w:val="44"/>
        </w:rPr>
        <w:t>奖学金、荣誉称号评定及管理办法</w:t>
      </w:r>
    </w:p>
    <w:p>
      <w:pPr>
        <w:jc w:val="center"/>
        <w:rPr>
          <w:rFonts w:hint="default"/>
          <w:color w:val="FF0000"/>
          <w:lang w:val="en-US" w:eastAsia="zh-CN"/>
        </w:rPr>
      </w:pPr>
    </w:p>
    <w:p>
      <w:pPr>
        <w:snapToGrid w:val="0"/>
        <w:spacing w:line="360" w:lineRule="auto"/>
        <w:ind w:firstLine="562" w:firstLineChars="200"/>
        <w:rPr>
          <w:rFonts w:ascii="仿宋" w:hAnsi="仿宋" w:eastAsia="仿宋" w:cs="仿宋"/>
          <w:sz w:val="28"/>
          <w:szCs w:val="28"/>
        </w:rPr>
      </w:pPr>
      <w:bookmarkStart w:id="0" w:name="Content"/>
      <w:bookmarkEnd w:id="0"/>
      <w:r>
        <w:rPr>
          <w:rFonts w:hint="eastAsia" w:ascii="仿宋" w:hAnsi="仿宋" w:eastAsia="仿宋" w:cs="仿宋"/>
          <w:b/>
          <w:bCs/>
          <w:sz w:val="28"/>
          <w:szCs w:val="28"/>
        </w:rPr>
        <w:t xml:space="preserve">第一条  </w:t>
      </w:r>
      <w:r>
        <w:rPr>
          <w:rFonts w:hint="eastAsia" w:ascii="仿宋" w:hAnsi="仿宋" w:eastAsia="仿宋" w:cs="仿宋"/>
          <w:sz w:val="28"/>
          <w:szCs w:val="28"/>
        </w:rPr>
        <w:t>为了鼓励广大同学刻苦学习、奋发向上，促进学生全面发展与个性发展，根据《浙江工业大学本科学生奖学金评定及管理办法》（浙工大发[2015]28号）、《浙江工业大学本科学生荣誉称号评定及管理办法》（浙工大发[2015]29号）等文件精神，结合我院实际，制定本办法。</w:t>
      </w:r>
    </w:p>
    <w:p>
      <w:pPr>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第二条  本科学生奖学金的类别</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本科学生奖学金（以下简称奖学金）包括国家奖学金、省政府奖学金、校设奖学金、院设</w:t>
      </w:r>
      <w:r>
        <w:rPr>
          <w:rFonts w:hint="eastAsia" w:ascii="仿宋" w:hAnsi="仿宋" w:eastAsia="仿宋" w:cs="仿宋"/>
          <w:sz w:val="28"/>
          <w:szCs w:val="28"/>
          <w:lang w:eastAsia="zh-CN"/>
        </w:rPr>
        <w:t>学习进步</w:t>
      </w:r>
      <w:r>
        <w:rPr>
          <w:rFonts w:hint="eastAsia" w:ascii="仿宋" w:hAnsi="仿宋" w:eastAsia="仿宋" w:cs="仿宋"/>
          <w:sz w:val="28"/>
          <w:szCs w:val="28"/>
        </w:rPr>
        <w:t>奖学金和社会奖学金等。</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校设奖学金包括优秀学生奖学金、单项奖学金</w:t>
      </w:r>
      <w:r>
        <w:rPr>
          <w:rFonts w:hint="eastAsia" w:ascii="仿宋" w:hAnsi="仿宋" w:eastAsia="仿宋" w:cs="仿宋"/>
          <w:sz w:val="28"/>
          <w:szCs w:val="28"/>
          <w:lang w:eastAsia="zh-CN"/>
        </w:rPr>
        <w:t>、</w:t>
      </w:r>
      <w:r>
        <w:rPr>
          <w:rFonts w:hint="eastAsia" w:ascii="仿宋" w:hAnsi="仿宋" w:eastAsia="仿宋" w:cs="仿宋"/>
          <w:sz w:val="28"/>
          <w:szCs w:val="28"/>
        </w:rPr>
        <w:t>新生奖学金</w:t>
      </w:r>
      <w:r>
        <w:rPr>
          <w:rFonts w:hint="eastAsia" w:ascii="仿宋" w:hAnsi="仿宋" w:eastAsia="仿宋" w:cs="仿宋"/>
          <w:sz w:val="28"/>
          <w:szCs w:val="28"/>
          <w:lang w:eastAsia="zh-CN"/>
        </w:rPr>
        <w:t>、</w:t>
      </w:r>
      <w:r>
        <w:rPr>
          <w:rFonts w:hint="eastAsia" w:ascii="仿宋" w:hAnsi="仿宋" w:eastAsia="仿宋" w:cs="仿宋"/>
          <w:sz w:val="28"/>
          <w:szCs w:val="28"/>
        </w:rPr>
        <w:t>李寿恒</w:t>
      </w:r>
      <w:r>
        <w:rPr>
          <w:rFonts w:hint="eastAsia" w:ascii="仿宋" w:hAnsi="仿宋" w:eastAsia="仿宋" w:cs="仿宋"/>
          <w:sz w:val="28"/>
          <w:szCs w:val="28"/>
          <w:lang w:eastAsia="zh-CN"/>
        </w:rPr>
        <w:t>奖学金和</w:t>
      </w:r>
      <w:r>
        <w:rPr>
          <w:rFonts w:hint="eastAsia" w:ascii="仿宋" w:hAnsi="仿宋" w:eastAsia="仿宋" w:cs="仿宋"/>
          <w:sz w:val="28"/>
          <w:szCs w:val="28"/>
        </w:rPr>
        <w:t>刘化章</w:t>
      </w:r>
      <w:r>
        <w:rPr>
          <w:rFonts w:hint="eastAsia" w:ascii="仿宋" w:hAnsi="仿宋" w:eastAsia="仿宋" w:cs="仿宋"/>
          <w:sz w:val="28"/>
          <w:szCs w:val="28"/>
          <w:lang w:eastAsia="zh-CN"/>
        </w:rPr>
        <w:t>奖学金</w:t>
      </w:r>
      <w:r>
        <w:rPr>
          <w:rFonts w:hint="eastAsia" w:ascii="仿宋" w:hAnsi="仿宋" w:eastAsia="仿宋" w:cs="仿宋"/>
          <w:sz w:val="28"/>
          <w:szCs w:val="28"/>
        </w:rPr>
        <w:t>等。</w:t>
      </w:r>
    </w:p>
    <w:p>
      <w:pPr>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第三条  本科学生荣誉称号的类别</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本科学生荣誉称号分为个人荣誉称号和集体荣誉称号。个人荣誉称号包括十佳大学生、优秀学生、优秀学生干部、优秀毕业生等；集体荣誉称号包括先进班级、示范班级、文明寝室等。</w:t>
      </w:r>
    </w:p>
    <w:p>
      <w:pPr>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第四条  奖学金评选对象和基本条件：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（一）各类奖学金评选对象为全日制在校本科生。</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（二）参加各类奖学金评选的学生必须同时具备以下基本条件：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1、热爱祖国，拥护中国共产党的领导，积极上进；</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2、学习勤奋，成绩优良；</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3、尊敬师长，团结同学，关心集体，遵纪守法，诚实守信，学年德育素质考核等级为合格及以上；</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4、积极参加体育锻炼，身体素质良好，达到《国家学生体质健康标准》合格及以上等级。</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（三）本学年凡出现下列情况之一者，取消其各类奖学金评选资格：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1、违反校纪校规受到警告及以上处分者；</w:t>
      </w:r>
    </w:p>
    <w:p>
      <w:pPr>
        <w:snapToGrid w:val="0"/>
        <w:spacing w:line="360" w:lineRule="auto"/>
        <w:ind w:left="557" w:leftChars="174"/>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000000" w:themeColor="text1"/>
          <w:sz w:val="28"/>
          <w:szCs w:val="28"/>
          <w14:textFill>
            <w14:solidFill>
              <w14:schemeClr w14:val="tx1"/>
            </w14:solidFill>
          </w14:textFill>
        </w:rPr>
        <w:t>除通识选修课外，</w:t>
      </w:r>
      <w:r>
        <w:rPr>
          <w:rFonts w:hint="eastAsia" w:ascii="仿宋" w:hAnsi="仿宋" w:eastAsia="仿宋" w:cs="仿宋"/>
          <w:sz w:val="28"/>
          <w:szCs w:val="28"/>
        </w:rPr>
        <w:t>补考后仍有一门及以上不及格者。</w:t>
      </w:r>
    </w:p>
    <w:p>
      <w:pPr>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第五条  荣誉称号评选对象和基本条件：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（一）学生荣誉称号评选对象为在校全日制本科生及其所在班级和寝室。</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（二）个人荣誉称号参评基本条件：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1、热爱祖国，拥护中国共产党的领导，积极上进；</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2、学习勤奋，成绩优良；</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3、尊敬师长，团结同学，关心集体，遵纪守法，诚实守信，学年德育素质考核等级为优秀；</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4、积极参加体育锻炼，身体素质良好，达到《国家学生体质健康标准》合格及以上等级。</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（三）凡在当学年中违反校纪校规受到警告及以上处分的，不具备获各类荣誉称号资格。</w:t>
      </w:r>
    </w:p>
    <w:p>
      <w:pPr>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xml:space="preserve">  国家奖学金、省政府奖学金、校设奖学金的具体评定条件和奖励标准参照学校办法，社会奖学金的评定标准、奖励名额和奖励金额根据</w:t>
      </w:r>
      <w:r>
        <w:rPr>
          <w:rFonts w:hint="eastAsia" w:ascii="仿宋" w:hAnsi="仿宋" w:eastAsia="仿宋" w:cs="仿宋"/>
          <w:sz w:val="28"/>
          <w:szCs w:val="28"/>
          <w:lang w:val="en-US" w:eastAsia="zh-CN"/>
        </w:rPr>
        <w:t>具体</w:t>
      </w:r>
      <w:r>
        <w:rPr>
          <w:rFonts w:hint="eastAsia" w:ascii="仿宋" w:hAnsi="仿宋" w:eastAsia="仿宋" w:cs="仿宋"/>
          <w:sz w:val="28"/>
          <w:szCs w:val="28"/>
        </w:rPr>
        <w:t>设奖要求。</w:t>
      </w:r>
    </w:p>
    <w:p>
      <w:pPr>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xml:space="preserve">  荣誉称号的具体评定条件参照学校办法。</w:t>
      </w:r>
    </w:p>
    <w:p>
      <w:pPr>
        <w:snapToGrid w:val="0"/>
        <w:spacing w:line="360" w:lineRule="auto"/>
        <w:ind w:firstLine="562" w:firstLineChars="200"/>
        <w:rPr>
          <w:rFonts w:ascii="仿宋" w:hAnsi="仿宋" w:cs="仿宋"/>
          <w:sz w:val="28"/>
          <w:szCs w:val="28"/>
        </w:rPr>
      </w:pPr>
      <w:r>
        <w:rPr>
          <w:rFonts w:hint="eastAsia" w:ascii="仿宋" w:hAnsi="仿宋" w:eastAsia="仿宋" w:cs="仿宋"/>
          <w:b/>
          <w:bCs/>
          <w:sz w:val="28"/>
          <w:szCs w:val="28"/>
        </w:rPr>
        <w:t xml:space="preserve">第八条  </w:t>
      </w:r>
      <w:r>
        <w:rPr>
          <w:rFonts w:hint="eastAsia" w:ascii="仿宋" w:hAnsi="仿宋" w:eastAsia="仿宋" w:cs="仿宋"/>
          <w:sz w:val="28"/>
          <w:szCs w:val="28"/>
        </w:rPr>
        <w:t>学院成立本科生奖学金评定工作小组，由</w:t>
      </w:r>
      <w:r>
        <w:rPr>
          <w:rFonts w:hint="eastAsia" w:ascii="仿宋" w:hAnsi="仿宋" w:eastAsia="仿宋" w:cs="仿宋"/>
          <w:sz w:val="28"/>
          <w:szCs w:val="28"/>
          <w:lang w:val="en-US" w:eastAsia="zh-CN"/>
        </w:rPr>
        <w:t>学院</w:t>
      </w:r>
      <w:r>
        <w:rPr>
          <w:rFonts w:hint="eastAsia" w:ascii="仿宋" w:hAnsi="仿宋" w:eastAsia="仿宋" w:cs="仿宋"/>
          <w:sz w:val="28"/>
          <w:szCs w:val="28"/>
          <w:lang w:eastAsia="zh-CN"/>
        </w:rPr>
        <w:t>分管</w:t>
      </w:r>
      <w:r>
        <w:rPr>
          <w:rFonts w:hint="eastAsia" w:ascii="仿宋" w:hAnsi="仿宋" w:eastAsia="仿宋" w:cs="仿宋"/>
          <w:sz w:val="28"/>
          <w:szCs w:val="28"/>
          <w:lang w:val="en-US" w:eastAsia="zh-CN"/>
        </w:rPr>
        <w:t>本科生的党政</w:t>
      </w:r>
      <w:r>
        <w:rPr>
          <w:rFonts w:hint="eastAsia" w:ascii="仿宋" w:hAnsi="仿宋" w:eastAsia="仿宋" w:cs="仿宋"/>
          <w:sz w:val="28"/>
          <w:szCs w:val="28"/>
          <w:lang w:eastAsia="zh-CN"/>
        </w:rPr>
        <w:t>工作负责人、</w:t>
      </w:r>
      <w:r>
        <w:rPr>
          <w:rFonts w:hint="eastAsia" w:ascii="仿宋" w:hAnsi="仿宋" w:eastAsia="仿宋" w:cs="仿宋"/>
          <w:sz w:val="28"/>
          <w:szCs w:val="28"/>
        </w:rPr>
        <w:t>系主任、</w:t>
      </w:r>
      <w:r>
        <w:rPr>
          <w:rFonts w:hint="eastAsia" w:ascii="仿宋" w:hAnsi="仿宋" w:eastAsia="仿宋" w:cs="仿宋"/>
          <w:sz w:val="28"/>
          <w:szCs w:val="28"/>
          <w:lang w:val="en-US" w:eastAsia="zh-CN"/>
        </w:rPr>
        <w:t>学生工作办公室主任、</w:t>
      </w:r>
      <w:r>
        <w:rPr>
          <w:rFonts w:hint="eastAsia" w:ascii="仿宋" w:hAnsi="仿宋" w:eastAsia="仿宋" w:cs="仿宋"/>
          <w:sz w:val="28"/>
          <w:szCs w:val="28"/>
        </w:rPr>
        <w:t>年级主任、</w:t>
      </w:r>
      <w:r>
        <w:rPr>
          <w:rFonts w:hint="eastAsia" w:ascii="仿宋" w:hAnsi="仿宋" w:eastAsia="仿宋" w:cs="仿宋"/>
          <w:sz w:val="28"/>
          <w:szCs w:val="28"/>
          <w:highlight w:val="none"/>
        </w:rPr>
        <w:t>本科</w:t>
      </w:r>
      <w:r>
        <w:rPr>
          <w:rFonts w:hint="eastAsia" w:ascii="仿宋" w:hAnsi="仿宋" w:eastAsia="仿宋" w:cs="仿宋"/>
          <w:sz w:val="28"/>
          <w:szCs w:val="28"/>
          <w:highlight w:val="none"/>
          <w:lang w:eastAsia="zh-CN"/>
        </w:rPr>
        <w:t>教务</w:t>
      </w:r>
      <w:r>
        <w:rPr>
          <w:rFonts w:hint="eastAsia" w:ascii="仿宋" w:hAnsi="仿宋" w:eastAsia="仿宋" w:cs="仿宋"/>
          <w:sz w:val="28"/>
          <w:szCs w:val="28"/>
          <w:highlight w:val="none"/>
        </w:rPr>
        <w:t>秘书</w:t>
      </w:r>
      <w:r>
        <w:rPr>
          <w:rFonts w:hint="eastAsia" w:ascii="仿宋" w:hAnsi="仿宋" w:eastAsia="仿宋" w:cs="仿宋"/>
          <w:sz w:val="28"/>
          <w:szCs w:val="28"/>
        </w:rPr>
        <w:t>组成</w:t>
      </w:r>
      <w:r>
        <w:rPr>
          <w:rFonts w:hint="eastAsia" w:ascii="仿宋" w:hAnsi="仿宋" w:eastAsia="仿宋" w:cs="仿宋"/>
          <w:sz w:val="28"/>
          <w:szCs w:val="28"/>
          <w:lang w:eastAsia="zh-CN"/>
        </w:rPr>
        <w:t>，</w:t>
      </w:r>
      <w:r>
        <w:rPr>
          <w:rFonts w:hint="eastAsia" w:ascii="仿宋" w:hAnsi="仿宋" w:eastAsia="仿宋" w:cs="仿宋"/>
          <w:sz w:val="28"/>
          <w:szCs w:val="28"/>
        </w:rPr>
        <w:t>负责学院本科生奖学金和荣誉称号的</w:t>
      </w:r>
      <w:r>
        <w:rPr>
          <w:rFonts w:hint="eastAsia" w:ascii="仿宋_GB2312" w:hAnsi="宋体" w:cs="宋体"/>
          <w:kern w:val="0"/>
          <w:sz w:val="28"/>
          <w:szCs w:val="28"/>
        </w:rPr>
        <w:t>组织、评审、公示等工作。</w:t>
      </w:r>
    </w:p>
    <w:p>
      <w:pPr>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第九条  </w:t>
      </w:r>
      <w:r>
        <w:rPr>
          <w:rFonts w:hint="eastAsia" w:ascii="仿宋" w:hAnsi="仿宋" w:eastAsia="仿宋" w:cs="仿宋"/>
          <w:b/>
          <w:bCs/>
          <w:sz w:val="28"/>
          <w:szCs w:val="28"/>
          <w:lang w:eastAsia="zh-CN"/>
        </w:rPr>
        <w:t>奖学金</w:t>
      </w:r>
      <w:r>
        <w:rPr>
          <w:rFonts w:hint="eastAsia" w:ascii="仿宋" w:hAnsi="仿宋" w:eastAsia="仿宋" w:cs="仿宋"/>
          <w:b/>
          <w:bCs/>
          <w:sz w:val="28"/>
          <w:szCs w:val="28"/>
        </w:rPr>
        <w:t>评选标准</w:t>
      </w:r>
      <w:r>
        <w:rPr>
          <w:rFonts w:hint="eastAsia" w:ascii="仿宋" w:hAnsi="仿宋" w:eastAsia="仿宋" w:cs="仿宋"/>
          <w:b/>
          <w:bCs/>
          <w:sz w:val="28"/>
          <w:szCs w:val="28"/>
          <w:lang w:val="en-US" w:eastAsia="zh-CN"/>
        </w:rPr>
        <w:t>与</w:t>
      </w:r>
      <w:r>
        <w:rPr>
          <w:rFonts w:hint="eastAsia" w:ascii="仿宋" w:hAnsi="仿宋" w:eastAsia="仿宋" w:cs="仿宋"/>
          <w:b/>
          <w:bCs/>
          <w:sz w:val="28"/>
          <w:szCs w:val="28"/>
        </w:rPr>
        <w:t>名额划分</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（一）国家奖学金</w:t>
      </w:r>
      <w:r>
        <w:rPr>
          <w:rFonts w:hint="eastAsia" w:ascii="仿宋" w:hAnsi="仿宋" w:eastAsia="仿宋" w:cs="仿宋"/>
          <w:sz w:val="28"/>
          <w:szCs w:val="28"/>
          <w:lang w:val="en-US" w:eastAsia="zh-CN"/>
        </w:rPr>
        <w:t>评选</w:t>
      </w:r>
      <w:r>
        <w:rPr>
          <w:rFonts w:hint="eastAsia" w:ascii="仿宋" w:hAnsi="仿宋" w:eastAsia="仿宋" w:cs="仿宋"/>
          <w:sz w:val="28"/>
          <w:szCs w:val="28"/>
        </w:rPr>
        <w:t>由学院本科生奖学金评定工作小组组织答辩，</w:t>
      </w:r>
      <w:r>
        <w:rPr>
          <w:rFonts w:hint="eastAsia" w:ascii="仿宋" w:hAnsi="仿宋" w:eastAsia="仿宋" w:cs="仿宋"/>
          <w:sz w:val="28"/>
          <w:szCs w:val="28"/>
          <w:lang w:eastAsia="zh-CN"/>
        </w:rPr>
        <w:t>以</w:t>
      </w:r>
      <w:r>
        <w:rPr>
          <w:rFonts w:hint="eastAsia" w:ascii="仿宋" w:hAnsi="仿宋" w:eastAsia="仿宋" w:cs="仿宋"/>
          <w:sz w:val="28"/>
          <w:szCs w:val="28"/>
        </w:rPr>
        <w:t>答辩结果为依据</w:t>
      </w:r>
      <w:r>
        <w:rPr>
          <w:rFonts w:hint="eastAsia" w:ascii="仿宋" w:hAnsi="仿宋" w:eastAsia="仿宋" w:cs="仿宋"/>
          <w:sz w:val="28"/>
          <w:szCs w:val="28"/>
          <w:lang w:val="en-US" w:eastAsia="zh-CN"/>
        </w:rPr>
        <w:t>产生</w:t>
      </w:r>
      <w:r>
        <w:rPr>
          <w:rFonts w:hint="eastAsia" w:ascii="仿宋" w:hAnsi="仿宋" w:eastAsia="仿宋" w:cs="仿宋"/>
          <w:sz w:val="28"/>
          <w:szCs w:val="28"/>
        </w:rPr>
        <w:t>。答辩</w:t>
      </w:r>
      <w:r>
        <w:rPr>
          <w:rFonts w:hint="eastAsia" w:ascii="仿宋" w:hAnsi="仿宋" w:eastAsia="仿宋" w:cs="仿宋"/>
          <w:sz w:val="28"/>
          <w:szCs w:val="28"/>
          <w:lang w:val="en-US" w:eastAsia="zh-CN"/>
        </w:rPr>
        <w:t>评价主要参考综合测评分、综合测评创新创业模块实际得分（超出满分的以实际分数计）</w:t>
      </w:r>
      <w:r>
        <w:rPr>
          <w:rFonts w:hint="default" w:ascii="仿宋" w:hAnsi="仿宋" w:eastAsia="仿宋" w:cs="仿宋"/>
          <w:sz w:val="28"/>
          <w:szCs w:val="28"/>
          <w:lang w:eastAsia="zh-CN"/>
        </w:rPr>
        <w:t>及现场表现</w:t>
      </w:r>
      <w:r>
        <w:rPr>
          <w:rFonts w:hint="eastAsia" w:ascii="仿宋" w:hAnsi="仿宋" w:eastAsia="仿宋" w:cs="仿宋"/>
          <w:sz w:val="28"/>
          <w:szCs w:val="28"/>
          <w:lang w:val="en-US" w:eastAsia="zh-CN"/>
        </w:rPr>
        <w:t>。</w:t>
      </w:r>
      <w:r>
        <w:rPr>
          <w:rFonts w:hint="eastAsia" w:ascii="仿宋" w:hAnsi="仿宋" w:eastAsia="仿宋" w:cs="仿宋"/>
          <w:sz w:val="28"/>
          <w:szCs w:val="28"/>
        </w:rPr>
        <w:t>国家奖学金名额先按参评年级均分，</w:t>
      </w:r>
      <w:r>
        <w:rPr>
          <w:rFonts w:hint="eastAsia" w:ascii="仿宋" w:hAnsi="仿宋" w:eastAsia="仿宋" w:cs="仿宋"/>
          <w:color w:val="000000" w:themeColor="text1"/>
          <w:sz w:val="28"/>
          <w:szCs w:val="28"/>
          <w14:textFill>
            <w14:solidFill>
              <w14:schemeClr w14:val="tx1"/>
            </w14:solidFill>
          </w14:textFill>
        </w:rPr>
        <w:t>如遇多余名额</w:t>
      </w:r>
      <w:r>
        <w:rPr>
          <w:rFonts w:hint="eastAsia" w:ascii="仿宋" w:hAnsi="仿宋" w:eastAsia="仿宋" w:cs="仿宋"/>
          <w:color w:val="000000" w:themeColor="text1"/>
          <w:sz w:val="28"/>
          <w:szCs w:val="28"/>
          <w:lang w:val="en-US" w:eastAsia="zh-CN"/>
          <w14:textFill>
            <w14:solidFill>
              <w14:schemeClr w14:val="tx1"/>
            </w14:solidFill>
          </w14:textFill>
        </w:rPr>
        <w:t>或名额不足，均通过</w:t>
      </w:r>
      <w:r>
        <w:rPr>
          <w:rFonts w:hint="eastAsia" w:ascii="仿宋" w:hAnsi="仿宋" w:eastAsia="仿宋" w:cs="仿宋"/>
          <w:sz w:val="28"/>
          <w:szCs w:val="28"/>
        </w:rPr>
        <w:t>国家奖学金</w:t>
      </w:r>
      <w:r>
        <w:rPr>
          <w:rFonts w:hint="eastAsia" w:ascii="仿宋" w:hAnsi="仿宋" w:eastAsia="仿宋" w:cs="仿宋"/>
          <w:color w:val="000000" w:themeColor="text1"/>
          <w:sz w:val="28"/>
          <w:szCs w:val="28"/>
          <w14:textFill>
            <w14:solidFill>
              <w14:schemeClr w14:val="tx1"/>
            </w14:solidFill>
          </w14:textFill>
        </w:rPr>
        <w:t>答辩确定</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（二）省政府奖学金</w:t>
      </w:r>
      <w:r>
        <w:rPr>
          <w:rFonts w:hint="eastAsia" w:ascii="仿宋" w:hAnsi="仿宋" w:eastAsia="仿宋" w:cs="仿宋"/>
          <w:sz w:val="28"/>
          <w:szCs w:val="28"/>
          <w:lang w:val="en-US" w:eastAsia="zh-CN"/>
        </w:rPr>
        <w:t>评选</w:t>
      </w:r>
      <w:r>
        <w:rPr>
          <w:rFonts w:hint="eastAsia" w:ascii="仿宋" w:hAnsi="仿宋" w:eastAsia="仿宋" w:cs="仿宋"/>
          <w:sz w:val="28"/>
          <w:szCs w:val="28"/>
        </w:rPr>
        <w:t>以学年综合测评</w:t>
      </w:r>
      <w:r>
        <w:rPr>
          <w:rFonts w:hint="eastAsia" w:ascii="仿宋" w:hAnsi="仿宋" w:eastAsia="仿宋" w:cs="仿宋"/>
          <w:sz w:val="28"/>
          <w:szCs w:val="28"/>
          <w:lang w:eastAsia="zh-CN"/>
        </w:rPr>
        <w:t>分数</w:t>
      </w:r>
      <w:r>
        <w:rPr>
          <w:rFonts w:hint="eastAsia" w:ascii="仿宋" w:hAnsi="仿宋" w:eastAsia="仿宋" w:cs="仿宋"/>
          <w:sz w:val="28"/>
          <w:szCs w:val="28"/>
        </w:rPr>
        <w:t>为依据</w:t>
      </w:r>
      <w:r>
        <w:rPr>
          <w:rFonts w:hint="eastAsia" w:ascii="仿宋" w:hAnsi="仿宋" w:eastAsia="仿宋" w:cs="仿宋"/>
          <w:sz w:val="28"/>
          <w:szCs w:val="28"/>
          <w:lang w:eastAsia="zh-CN"/>
        </w:rPr>
        <w:t>，</w:t>
      </w:r>
      <w:r>
        <w:rPr>
          <w:rFonts w:hint="eastAsia" w:ascii="仿宋" w:hAnsi="仿宋" w:eastAsia="仿宋" w:cs="仿宋"/>
          <w:sz w:val="28"/>
          <w:szCs w:val="28"/>
        </w:rPr>
        <w:t>名额</w:t>
      </w:r>
      <w:r>
        <w:rPr>
          <w:rFonts w:hint="eastAsia" w:ascii="仿宋" w:hAnsi="仿宋" w:eastAsia="仿宋" w:cs="仿宋"/>
          <w:sz w:val="28"/>
          <w:szCs w:val="28"/>
          <w:lang w:val="en-US" w:eastAsia="zh-CN"/>
        </w:rPr>
        <w:t>以</w:t>
      </w:r>
      <w:r>
        <w:rPr>
          <w:rFonts w:hint="eastAsia" w:ascii="仿宋" w:hAnsi="仿宋" w:eastAsia="仿宋" w:cs="仿宋"/>
          <w:sz w:val="28"/>
          <w:szCs w:val="28"/>
        </w:rPr>
        <w:t>参评年级人数按比例划分，先按比例取整数后分配名额，如遇多余名额则按小数点从大到小分配，如遇小数点相同、名额不足的情况，则以相关学生综合测评</w:t>
      </w:r>
      <w:r>
        <w:rPr>
          <w:rFonts w:hint="eastAsia" w:ascii="仿宋" w:hAnsi="仿宋" w:eastAsia="仿宋" w:cs="仿宋"/>
          <w:sz w:val="28"/>
          <w:szCs w:val="28"/>
          <w:lang w:val="en-US" w:eastAsia="zh-CN"/>
        </w:rPr>
        <w:t>分数</w:t>
      </w:r>
      <w:r>
        <w:rPr>
          <w:rFonts w:hint="eastAsia" w:ascii="仿宋" w:hAnsi="仿宋" w:eastAsia="仿宋" w:cs="仿宋"/>
          <w:sz w:val="28"/>
          <w:szCs w:val="28"/>
        </w:rPr>
        <w:t>由高到低确定。</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）学习奖学金</w:t>
      </w:r>
      <w:r>
        <w:rPr>
          <w:rFonts w:hint="eastAsia" w:ascii="仿宋" w:hAnsi="仿宋" w:eastAsia="仿宋" w:cs="仿宋"/>
          <w:sz w:val="28"/>
          <w:szCs w:val="28"/>
          <w:lang w:val="en-US" w:eastAsia="zh-CN"/>
        </w:rPr>
        <w:t>评选</w:t>
      </w:r>
      <w:r>
        <w:rPr>
          <w:rFonts w:hint="eastAsia" w:ascii="仿宋" w:hAnsi="仿宋" w:eastAsia="仿宋" w:cs="仿宋"/>
          <w:sz w:val="28"/>
          <w:szCs w:val="28"/>
        </w:rPr>
        <w:t>以学年综合测评中的智育素质</w:t>
      </w:r>
      <w:r>
        <w:rPr>
          <w:rFonts w:hint="eastAsia" w:ascii="仿宋" w:hAnsi="仿宋" w:eastAsia="仿宋" w:cs="仿宋"/>
          <w:sz w:val="28"/>
          <w:szCs w:val="28"/>
          <w:lang w:eastAsia="zh-CN"/>
        </w:rPr>
        <w:t>分</w:t>
      </w:r>
      <w:r>
        <w:rPr>
          <w:rFonts w:hint="eastAsia" w:ascii="仿宋" w:hAnsi="仿宋" w:eastAsia="仿宋" w:cs="仿宋"/>
          <w:sz w:val="28"/>
          <w:szCs w:val="28"/>
        </w:rPr>
        <w:t>为依据，如智育素质</w:t>
      </w:r>
      <w:r>
        <w:rPr>
          <w:rFonts w:hint="eastAsia" w:ascii="仿宋" w:hAnsi="仿宋" w:eastAsia="仿宋" w:cs="仿宋"/>
          <w:sz w:val="28"/>
          <w:szCs w:val="28"/>
          <w:lang w:eastAsia="zh-CN"/>
        </w:rPr>
        <w:t>分</w:t>
      </w:r>
      <w:r>
        <w:rPr>
          <w:rFonts w:hint="eastAsia" w:ascii="仿宋" w:hAnsi="仿宋" w:eastAsia="仿宋" w:cs="仿宋"/>
          <w:sz w:val="28"/>
          <w:szCs w:val="28"/>
        </w:rPr>
        <w:t>相同，则以综合测评</w:t>
      </w:r>
      <w:r>
        <w:rPr>
          <w:rFonts w:hint="eastAsia" w:ascii="仿宋" w:hAnsi="仿宋" w:eastAsia="仿宋" w:cs="仿宋"/>
          <w:sz w:val="28"/>
          <w:szCs w:val="28"/>
          <w:lang w:eastAsia="zh-CN"/>
        </w:rPr>
        <w:t>分数</w:t>
      </w:r>
      <w:r>
        <w:rPr>
          <w:rFonts w:hint="eastAsia" w:ascii="仿宋" w:hAnsi="仿宋" w:eastAsia="仿宋" w:cs="仿宋"/>
          <w:sz w:val="28"/>
          <w:szCs w:val="28"/>
        </w:rPr>
        <w:t>由高到低进行评选。名额</w:t>
      </w:r>
      <w:r>
        <w:rPr>
          <w:rFonts w:hint="eastAsia" w:ascii="仿宋" w:hAnsi="仿宋" w:eastAsia="仿宋" w:cs="仿宋"/>
          <w:sz w:val="28"/>
          <w:szCs w:val="28"/>
          <w:lang w:val="en-US" w:eastAsia="zh-CN"/>
        </w:rPr>
        <w:t>以</w:t>
      </w:r>
      <w:r>
        <w:rPr>
          <w:rFonts w:hint="eastAsia" w:ascii="仿宋" w:hAnsi="仿宋" w:eastAsia="仿宋" w:cs="仿宋"/>
          <w:sz w:val="28"/>
          <w:szCs w:val="28"/>
        </w:rPr>
        <w:t>参评年级人数按比例划分，先按比例取整数后分配名额，如遇多余名额则按小数点从大到小分配，如遇小数点相同、名额不足的情况，则以相关学生智育素质</w:t>
      </w:r>
      <w:r>
        <w:rPr>
          <w:rFonts w:hint="eastAsia" w:ascii="仿宋" w:hAnsi="仿宋" w:eastAsia="仿宋" w:cs="仿宋"/>
          <w:sz w:val="28"/>
          <w:szCs w:val="28"/>
          <w:lang w:val="en-US" w:eastAsia="zh-CN"/>
        </w:rPr>
        <w:t>分数</w:t>
      </w:r>
      <w:r>
        <w:rPr>
          <w:rFonts w:hint="eastAsia" w:ascii="仿宋" w:hAnsi="仿宋" w:eastAsia="仿宋" w:cs="仿宋"/>
          <w:sz w:val="28"/>
          <w:szCs w:val="28"/>
        </w:rPr>
        <w:t>由高到低确定。</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）创新创业奖学金、社会实践奖学金、社会工作奖学金、文体活动奖学金</w:t>
      </w:r>
      <w:r>
        <w:rPr>
          <w:rFonts w:hint="eastAsia" w:ascii="仿宋" w:hAnsi="仿宋" w:eastAsia="仿宋" w:cs="仿宋"/>
          <w:sz w:val="28"/>
          <w:szCs w:val="28"/>
          <w:lang w:val="en-US" w:eastAsia="zh-CN"/>
        </w:rPr>
        <w:t>评选</w:t>
      </w:r>
      <w:r>
        <w:rPr>
          <w:rFonts w:hint="eastAsia" w:ascii="仿宋" w:hAnsi="仿宋" w:eastAsia="仿宋" w:cs="仿宋"/>
          <w:sz w:val="28"/>
          <w:szCs w:val="28"/>
        </w:rPr>
        <w:t>以学年综合测评中对应的实际单项分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超出满分的以实际分数计）</w:t>
      </w:r>
      <w:r>
        <w:rPr>
          <w:rFonts w:hint="eastAsia" w:ascii="仿宋" w:hAnsi="仿宋" w:eastAsia="仿宋" w:cs="仿宋"/>
          <w:sz w:val="28"/>
          <w:szCs w:val="28"/>
        </w:rPr>
        <w:t>为依据进行评选，如遇实际单项分相同，则以综合测评</w:t>
      </w:r>
      <w:r>
        <w:rPr>
          <w:rFonts w:hint="eastAsia" w:ascii="仿宋" w:hAnsi="仿宋" w:eastAsia="仿宋" w:cs="仿宋"/>
          <w:sz w:val="28"/>
          <w:szCs w:val="28"/>
          <w:lang w:eastAsia="zh-CN"/>
        </w:rPr>
        <w:t>分数</w:t>
      </w:r>
      <w:r>
        <w:rPr>
          <w:rFonts w:hint="eastAsia" w:ascii="仿宋" w:hAnsi="仿宋" w:eastAsia="仿宋" w:cs="仿宋"/>
          <w:sz w:val="28"/>
          <w:szCs w:val="28"/>
        </w:rPr>
        <w:t>由高到低进行评选。各单项奖学金名额的</w:t>
      </w:r>
      <w:r>
        <w:rPr>
          <w:rFonts w:hint="eastAsia" w:ascii="仿宋" w:hAnsi="仿宋" w:eastAsia="仿宋" w:cs="仿宋"/>
          <w:sz w:val="28"/>
          <w:szCs w:val="28"/>
          <w:lang w:val="en-US" w:eastAsia="zh-CN"/>
        </w:rPr>
        <w:t>分配先以名额的</w:t>
      </w:r>
      <w:r>
        <w:rPr>
          <w:rFonts w:hint="eastAsia" w:ascii="仿宋" w:hAnsi="仿宋" w:eastAsia="仿宋" w:cs="仿宋"/>
          <w:sz w:val="28"/>
          <w:szCs w:val="28"/>
        </w:rPr>
        <w:t>20%划分至</w:t>
      </w:r>
      <w:r>
        <w:rPr>
          <w:rFonts w:hint="eastAsia" w:ascii="仿宋" w:hAnsi="仿宋" w:eastAsia="仿宋" w:cs="仿宋"/>
          <w:sz w:val="28"/>
          <w:szCs w:val="28"/>
          <w:lang w:val="en-US" w:eastAsia="zh-CN"/>
        </w:rPr>
        <w:t>参评</w:t>
      </w:r>
      <w:r>
        <w:rPr>
          <w:rFonts w:hint="eastAsia" w:ascii="仿宋" w:hAnsi="仿宋" w:eastAsia="仿宋" w:cs="仿宋"/>
          <w:sz w:val="28"/>
          <w:szCs w:val="28"/>
        </w:rPr>
        <w:t>年级，剩余名额再按照参评学生</w:t>
      </w:r>
      <w:r>
        <w:rPr>
          <w:rFonts w:hint="eastAsia" w:ascii="仿宋" w:hAnsi="仿宋" w:eastAsia="仿宋" w:cs="仿宋"/>
          <w:sz w:val="28"/>
          <w:szCs w:val="28"/>
          <w:lang w:val="en-US" w:eastAsia="zh-CN"/>
        </w:rPr>
        <w:t>学年</w:t>
      </w:r>
      <w:r>
        <w:rPr>
          <w:rFonts w:hint="eastAsia" w:ascii="仿宋" w:hAnsi="仿宋" w:eastAsia="仿宋" w:cs="仿宋"/>
          <w:sz w:val="28"/>
          <w:szCs w:val="28"/>
        </w:rPr>
        <w:t>综合测评对应单项实际</w:t>
      </w:r>
      <w:r>
        <w:rPr>
          <w:rFonts w:hint="eastAsia" w:ascii="仿宋" w:hAnsi="仿宋" w:eastAsia="仿宋" w:cs="仿宋"/>
          <w:sz w:val="28"/>
          <w:szCs w:val="28"/>
          <w:lang w:eastAsia="zh-CN"/>
        </w:rPr>
        <w:t>分数</w:t>
      </w:r>
      <w:r>
        <w:rPr>
          <w:rFonts w:hint="eastAsia" w:ascii="仿宋" w:hAnsi="仿宋" w:eastAsia="仿宋" w:cs="仿宋"/>
          <w:sz w:val="28"/>
          <w:szCs w:val="28"/>
        </w:rPr>
        <w:t>由高到低排序</w:t>
      </w:r>
      <w:r>
        <w:rPr>
          <w:rFonts w:hint="eastAsia" w:ascii="仿宋" w:hAnsi="仿宋" w:eastAsia="仿宋" w:cs="仿宋"/>
          <w:sz w:val="28"/>
          <w:szCs w:val="28"/>
          <w:lang w:val="en-US" w:eastAsia="zh-CN"/>
        </w:rPr>
        <w:t>确定</w:t>
      </w:r>
      <w:r>
        <w:rPr>
          <w:rFonts w:hint="eastAsia" w:ascii="仿宋" w:hAnsi="仿宋" w:eastAsia="仿宋" w:cs="仿宋"/>
          <w:sz w:val="28"/>
          <w:szCs w:val="28"/>
        </w:rPr>
        <w:t>。若年级</w:t>
      </w:r>
      <w:r>
        <w:rPr>
          <w:rFonts w:hint="eastAsia" w:ascii="仿宋" w:hAnsi="仿宋" w:eastAsia="仿宋" w:cs="仿宋"/>
          <w:sz w:val="28"/>
          <w:szCs w:val="28"/>
          <w:lang w:val="en-US" w:eastAsia="zh-CN"/>
        </w:rPr>
        <w:t>分配</w:t>
      </w:r>
      <w:r>
        <w:rPr>
          <w:rFonts w:hint="eastAsia" w:ascii="仿宋" w:hAnsi="仿宋" w:eastAsia="仿宋" w:cs="仿宋"/>
          <w:sz w:val="28"/>
          <w:szCs w:val="28"/>
        </w:rPr>
        <w:t>名额未用完，</w:t>
      </w:r>
      <w:r>
        <w:rPr>
          <w:rFonts w:hint="eastAsia" w:ascii="仿宋" w:hAnsi="仿宋" w:eastAsia="仿宋" w:cs="仿宋"/>
          <w:sz w:val="28"/>
          <w:szCs w:val="28"/>
          <w:lang w:val="en-US" w:eastAsia="zh-CN"/>
        </w:rPr>
        <w:t>则纳入</w:t>
      </w:r>
      <w:r>
        <w:rPr>
          <w:rFonts w:hint="eastAsia" w:ascii="仿宋" w:hAnsi="仿宋" w:eastAsia="仿宋" w:cs="仿宋"/>
          <w:sz w:val="28"/>
          <w:szCs w:val="28"/>
        </w:rPr>
        <w:t>剩余名额</w:t>
      </w:r>
      <w:r>
        <w:rPr>
          <w:rFonts w:hint="eastAsia" w:ascii="仿宋" w:hAnsi="仿宋" w:eastAsia="仿宋" w:cs="仿宋"/>
          <w:sz w:val="28"/>
          <w:szCs w:val="28"/>
          <w:lang w:val="en-US" w:eastAsia="zh-CN"/>
        </w:rPr>
        <w:t>分配</w:t>
      </w:r>
      <w:r>
        <w:rPr>
          <w:rFonts w:hint="eastAsia" w:ascii="仿宋" w:hAnsi="仿宋" w:eastAsia="仿宋" w:cs="仿宋"/>
          <w:sz w:val="28"/>
          <w:szCs w:val="28"/>
        </w:rPr>
        <w:t>。</w:t>
      </w:r>
    </w:p>
    <w:p>
      <w:pPr>
        <w:snapToGrid w:val="0"/>
        <w:spacing w:line="360" w:lineRule="auto"/>
        <w:ind w:firstLine="560" w:firstLineChars="20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w:t>
      </w:r>
      <w:r>
        <w:rPr>
          <w:rFonts w:hint="eastAsia" w:ascii="仿宋" w:hAnsi="仿宋" w:eastAsia="仿宋" w:cs="仿宋"/>
          <w:color w:val="000000" w:themeColor="text1"/>
          <w:sz w:val="28"/>
          <w:szCs w:val="28"/>
          <w:highlight w:val="none"/>
          <w14:textFill>
            <w14:solidFill>
              <w14:schemeClr w14:val="tx1"/>
            </w14:solidFill>
          </w14:textFill>
        </w:rPr>
        <w:t>院设学习进步奖学金</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Hans"/>
          <w14:textFill>
            <w14:solidFill>
              <w14:schemeClr w14:val="tx1"/>
            </w14:solidFill>
          </w14:textFill>
        </w:rPr>
        <w:t>奖励金额</w:t>
      </w:r>
      <w:r>
        <w:rPr>
          <w:rFonts w:hint="default" w:ascii="仿宋" w:hAnsi="仿宋" w:eastAsia="仿宋" w:cs="仿宋"/>
          <w:color w:val="000000" w:themeColor="text1"/>
          <w:sz w:val="28"/>
          <w:szCs w:val="28"/>
          <w:highlight w:val="none"/>
          <w:lang w:eastAsia="zh-CN"/>
          <w14:textFill>
            <w14:solidFill>
              <w14:schemeClr w14:val="tx1"/>
            </w14:solidFill>
          </w14:textFill>
        </w:rPr>
        <w:t>500</w:t>
      </w:r>
      <w:r>
        <w:rPr>
          <w:rFonts w:hint="eastAsia" w:ascii="仿宋" w:hAnsi="仿宋" w:eastAsia="仿宋" w:cs="仿宋"/>
          <w:color w:val="000000" w:themeColor="text1"/>
          <w:sz w:val="28"/>
          <w:szCs w:val="28"/>
          <w:highlight w:val="none"/>
          <w:lang w:val="en-US" w:eastAsia="zh-CN"/>
          <w14:textFill>
            <w14:solidFill>
              <w14:schemeClr w14:val="tx1"/>
            </w14:solidFill>
          </w14:textFill>
        </w:rPr>
        <w:t>元</w:t>
      </w:r>
      <w:r>
        <w:rPr>
          <w:rFonts w:hint="default"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Hans"/>
          <w14:textFill>
            <w14:solidFill>
              <w14:schemeClr w14:val="tx1"/>
            </w14:solidFill>
          </w14:textFill>
        </w:rPr>
        <w:t>人，</w:t>
      </w:r>
      <w:r>
        <w:rPr>
          <w:rFonts w:hint="eastAsia" w:ascii="仿宋" w:hAnsi="仿宋" w:eastAsia="仿宋" w:cs="仿宋"/>
          <w:color w:val="000000" w:themeColor="text1"/>
          <w:sz w:val="28"/>
          <w:szCs w:val="28"/>
          <w:highlight w:val="none"/>
          <w:lang w:val="en-US" w:eastAsia="zh-CN"/>
          <w14:textFill>
            <w14:solidFill>
              <w14:schemeClr w14:val="tx1"/>
            </w14:solidFill>
          </w14:textFill>
        </w:rPr>
        <w:t>评选标准为在</w:t>
      </w:r>
      <w:r>
        <w:rPr>
          <w:rFonts w:hint="eastAsia" w:ascii="仿宋" w:hAnsi="仿宋" w:eastAsia="仿宋" w:cs="仿宋"/>
          <w:color w:val="000000" w:themeColor="text1"/>
          <w:sz w:val="28"/>
          <w:szCs w:val="28"/>
          <w:highlight w:val="none"/>
          <w14:textFill>
            <w14:solidFill>
              <w14:schemeClr w14:val="tx1"/>
            </w14:solidFill>
          </w14:textFill>
        </w:rPr>
        <w:t>上学年平均学分绩点2</w:t>
      </w:r>
      <w:r>
        <w:rPr>
          <w:rFonts w:hint="eastAsia" w:ascii="仿宋" w:hAnsi="仿宋" w:eastAsia="仿宋" w:cs="仿宋"/>
          <w:color w:val="000000" w:themeColor="text1"/>
          <w:sz w:val="28"/>
          <w:szCs w:val="28"/>
          <w:highlight w:val="none"/>
          <w:lang w:val="en-US" w:eastAsia="zh-CN"/>
          <w14:textFill>
            <w14:solidFill>
              <w14:schemeClr w14:val="tx1"/>
            </w14:solidFill>
          </w14:textFill>
        </w:rPr>
        <w:t>.0及</w:t>
      </w:r>
      <w:r>
        <w:rPr>
          <w:rFonts w:hint="eastAsia" w:ascii="仿宋" w:hAnsi="仿宋" w:eastAsia="仿宋" w:cs="仿宋"/>
          <w:color w:val="000000" w:themeColor="text1"/>
          <w:sz w:val="28"/>
          <w:szCs w:val="28"/>
          <w:highlight w:val="none"/>
          <w14:textFill>
            <w14:solidFill>
              <w14:schemeClr w14:val="tx1"/>
            </w14:solidFill>
          </w14:textFill>
        </w:rPr>
        <w:t>以下</w:t>
      </w:r>
      <w:r>
        <w:rPr>
          <w:rFonts w:hint="eastAsia" w:ascii="仿宋" w:hAnsi="仿宋" w:eastAsia="仿宋" w:cs="仿宋"/>
          <w:color w:val="000000" w:themeColor="text1"/>
          <w:sz w:val="28"/>
          <w:szCs w:val="28"/>
          <w:highlight w:val="none"/>
          <w:lang w:val="en-US" w:eastAsia="zh-CN"/>
          <w14:textFill>
            <w14:solidFill>
              <w14:schemeClr w14:val="tx1"/>
            </w14:solidFill>
          </w14:textFill>
        </w:rPr>
        <w:t>且当</w:t>
      </w:r>
      <w:r>
        <w:rPr>
          <w:rFonts w:hint="eastAsia" w:ascii="仿宋" w:hAnsi="仿宋" w:eastAsia="仿宋" w:cs="仿宋"/>
          <w:color w:val="000000" w:themeColor="text1"/>
          <w:sz w:val="28"/>
          <w:szCs w:val="28"/>
          <w:highlight w:val="none"/>
          <w:lang w:eastAsia="zh-CN"/>
          <w14:textFill>
            <w14:solidFill>
              <w14:schemeClr w14:val="tx1"/>
            </w14:solidFill>
          </w14:textFill>
        </w:rPr>
        <w:t>学年</w:t>
      </w:r>
      <w:r>
        <w:rPr>
          <w:rFonts w:hint="eastAsia" w:ascii="仿宋" w:hAnsi="仿宋" w:eastAsia="仿宋" w:cs="仿宋"/>
          <w:color w:val="000000" w:themeColor="text1"/>
          <w:sz w:val="28"/>
          <w:szCs w:val="28"/>
          <w:highlight w:val="none"/>
          <w14:textFill>
            <w14:solidFill>
              <w14:schemeClr w14:val="tx1"/>
            </w14:solidFill>
          </w14:textFill>
        </w:rPr>
        <w:t>平均学分绩点</w:t>
      </w:r>
      <w:r>
        <w:rPr>
          <w:rFonts w:hint="eastAsia" w:ascii="仿宋" w:hAnsi="仿宋" w:eastAsia="仿宋" w:cs="仿宋"/>
          <w:color w:val="000000" w:themeColor="text1"/>
          <w:sz w:val="28"/>
          <w:szCs w:val="28"/>
          <w:highlight w:val="none"/>
          <w:lang w:val="en-US" w:eastAsia="zh-CN"/>
          <w14:textFill>
            <w14:solidFill>
              <w14:schemeClr w14:val="tx1"/>
            </w14:solidFill>
          </w14:textFill>
        </w:rPr>
        <w:t>班级</w:t>
      </w:r>
      <w:r>
        <w:rPr>
          <w:rFonts w:hint="eastAsia" w:ascii="仿宋" w:hAnsi="仿宋" w:eastAsia="仿宋" w:cs="仿宋"/>
          <w:color w:val="000000" w:themeColor="text1"/>
          <w:sz w:val="28"/>
          <w:szCs w:val="28"/>
          <w:highlight w:val="none"/>
          <w14:textFill>
            <w14:solidFill>
              <w14:schemeClr w14:val="tx1"/>
            </w14:solidFill>
          </w14:textFill>
        </w:rPr>
        <w:t>排名</w:t>
      </w:r>
      <w:r>
        <w:rPr>
          <w:rFonts w:hint="eastAsia" w:ascii="仿宋" w:hAnsi="仿宋" w:eastAsia="仿宋" w:cs="仿宋"/>
          <w:color w:val="000000" w:themeColor="text1"/>
          <w:sz w:val="28"/>
          <w:szCs w:val="28"/>
          <w:highlight w:val="none"/>
          <w:lang w:val="en-US" w:eastAsia="zh-CN"/>
          <w14:textFill>
            <w14:solidFill>
              <w14:schemeClr w14:val="tx1"/>
            </w14:solidFill>
          </w14:textFill>
        </w:rPr>
        <w:t>与上学年相比</w:t>
      </w:r>
      <w:r>
        <w:rPr>
          <w:rFonts w:hint="eastAsia" w:ascii="仿宋" w:hAnsi="仿宋" w:eastAsia="仿宋" w:cs="仿宋"/>
          <w:color w:val="000000" w:themeColor="text1"/>
          <w:sz w:val="28"/>
          <w:szCs w:val="28"/>
          <w:highlight w:val="none"/>
          <w14:textFill>
            <w14:solidFill>
              <w14:schemeClr w14:val="tx1"/>
            </w14:solidFill>
          </w14:textFill>
        </w:rPr>
        <w:t>进步</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名</w:t>
      </w:r>
      <w:r>
        <w:rPr>
          <w:rFonts w:hint="eastAsia" w:ascii="仿宋" w:hAnsi="仿宋" w:eastAsia="仿宋" w:cs="仿宋"/>
          <w:color w:val="000000" w:themeColor="text1"/>
          <w:sz w:val="28"/>
          <w:szCs w:val="28"/>
          <w:highlight w:val="none"/>
          <w:lang w:val="en-US" w:eastAsia="zh-CN"/>
          <w14:textFill>
            <w14:solidFill>
              <w14:schemeClr w14:val="tx1"/>
            </w14:solidFill>
          </w14:textFill>
        </w:rPr>
        <w:t>及以上，大一以上下学期进行比较。</w:t>
      </w:r>
    </w:p>
    <w:p>
      <w:pPr>
        <w:numPr>
          <w:ilvl w:val="0"/>
          <w:numId w:val="0"/>
        </w:numPr>
        <w:snapToGrid w:val="0"/>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Hans"/>
        </w:rPr>
        <w:t>六</w:t>
      </w:r>
      <w:r>
        <w:rPr>
          <w:rFonts w:hint="eastAsia" w:ascii="仿宋" w:hAnsi="仿宋" w:eastAsia="仿宋" w:cs="仿宋"/>
          <w:sz w:val="28"/>
          <w:szCs w:val="28"/>
          <w:lang w:eastAsia="zh-CN"/>
        </w:rPr>
        <w:t>）</w:t>
      </w:r>
      <w:r>
        <w:rPr>
          <w:rFonts w:hint="eastAsia" w:ascii="仿宋" w:hAnsi="仿宋" w:eastAsia="仿宋" w:cs="仿宋"/>
          <w:sz w:val="28"/>
          <w:szCs w:val="28"/>
          <w:highlight w:val="none"/>
        </w:rPr>
        <w:t>各类奖学金评选过程中如遇</w:t>
      </w:r>
      <w:r>
        <w:rPr>
          <w:rFonts w:hint="eastAsia" w:ascii="仿宋" w:hAnsi="仿宋" w:eastAsia="仿宋" w:cs="仿宋"/>
          <w:sz w:val="28"/>
          <w:szCs w:val="28"/>
          <w:highlight w:val="none"/>
          <w:lang w:val="en-US" w:eastAsia="zh-CN"/>
        </w:rPr>
        <w:t>学年</w:t>
      </w:r>
      <w:r>
        <w:rPr>
          <w:rFonts w:hint="eastAsia" w:ascii="仿宋" w:hAnsi="仿宋" w:eastAsia="仿宋" w:cs="仿宋"/>
          <w:sz w:val="28"/>
          <w:szCs w:val="28"/>
          <w:highlight w:val="none"/>
        </w:rPr>
        <w:t>综合测评</w:t>
      </w:r>
      <w:r>
        <w:rPr>
          <w:rFonts w:hint="eastAsia" w:ascii="仿宋" w:hAnsi="仿宋" w:eastAsia="仿宋" w:cs="仿宋"/>
          <w:sz w:val="28"/>
          <w:szCs w:val="28"/>
          <w:highlight w:val="none"/>
          <w:lang w:eastAsia="zh-CN"/>
        </w:rPr>
        <w:t>分数</w:t>
      </w:r>
      <w:r>
        <w:rPr>
          <w:rFonts w:hint="eastAsia" w:ascii="仿宋" w:hAnsi="仿宋" w:eastAsia="仿宋" w:cs="仿宋"/>
          <w:sz w:val="28"/>
          <w:szCs w:val="28"/>
          <w:highlight w:val="none"/>
        </w:rPr>
        <w:t>一致，依次参照德育素质</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、智育素质</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、体育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身体）</w:t>
      </w:r>
      <w:r>
        <w:rPr>
          <w:rFonts w:hint="eastAsia" w:ascii="仿宋" w:hAnsi="仿宋" w:eastAsia="仿宋" w:cs="仿宋"/>
          <w:sz w:val="28"/>
          <w:szCs w:val="28"/>
          <w:highlight w:val="none"/>
        </w:rPr>
        <w:t>素质</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进行排序。</w:t>
      </w:r>
    </w:p>
    <w:p>
      <w:pPr>
        <w:snapToGrid w:val="0"/>
        <w:spacing w:line="360" w:lineRule="auto"/>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eastAsia="zh-CN"/>
        </w:rPr>
        <w:t>第十条</w:t>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荣誉称号</w:t>
      </w:r>
      <w:r>
        <w:rPr>
          <w:rFonts w:hint="eastAsia" w:ascii="仿宋" w:hAnsi="仿宋" w:eastAsia="仿宋" w:cs="仿宋"/>
          <w:b/>
          <w:bCs/>
          <w:sz w:val="28"/>
          <w:szCs w:val="28"/>
        </w:rPr>
        <w:t>评选标准</w:t>
      </w:r>
      <w:r>
        <w:rPr>
          <w:rFonts w:hint="eastAsia" w:ascii="仿宋" w:hAnsi="仿宋" w:eastAsia="仿宋" w:cs="仿宋"/>
          <w:b/>
          <w:bCs/>
          <w:sz w:val="28"/>
          <w:szCs w:val="28"/>
          <w:lang w:val="en-US" w:eastAsia="zh-CN"/>
        </w:rPr>
        <w:t>与</w:t>
      </w:r>
      <w:r>
        <w:rPr>
          <w:rFonts w:hint="eastAsia" w:ascii="仿宋" w:hAnsi="仿宋" w:eastAsia="仿宋" w:cs="仿宋"/>
          <w:b/>
          <w:bCs/>
          <w:sz w:val="28"/>
          <w:szCs w:val="28"/>
        </w:rPr>
        <w:t>名额划分</w:t>
      </w:r>
      <w:r>
        <w:rPr>
          <w:rFonts w:hint="eastAsia" w:ascii="仿宋" w:hAnsi="仿宋" w:eastAsia="仿宋" w:cs="仿宋"/>
          <w:sz w:val="28"/>
          <w:szCs w:val="28"/>
          <w:lang w:val="en-US" w:eastAsia="zh-CN"/>
        </w:rPr>
        <w:t xml:space="preserve">  </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w:t>
      </w:r>
      <w:r>
        <w:rPr>
          <w:rFonts w:hint="eastAsia" w:ascii="仿宋" w:hAnsi="仿宋" w:eastAsia="仿宋" w:cs="仿宋"/>
          <w:color w:val="000000" w:themeColor="text1"/>
          <w:sz w:val="28"/>
          <w:szCs w:val="28"/>
          <w14:textFill>
            <w14:solidFill>
              <w14:schemeClr w14:val="tx1"/>
            </w14:solidFill>
          </w14:textFill>
        </w:rPr>
        <w:t>优秀学生</w:t>
      </w:r>
      <w:r>
        <w:rPr>
          <w:rFonts w:hint="eastAsia" w:ascii="仿宋" w:hAnsi="仿宋" w:eastAsia="仿宋" w:cs="仿宋"/>
          <w:color w:val="000000" w:themeColor="text1"/>
          <w:sz w:val="28"/>
          <w:szCs w:val="28"/>
          <w:lang w:eastAsia="zh-CN"/>
          <w14:textFill>
            <w14:solidFill>
              <w14:schemeClr w14:val="tx1"/>
            </w14:solidFill>
          </w14:textFill>
        </w:rPr>
        <w:t>在满足学校评定条件的基础上，</w:t>
      </w:r>
      <w:r>
        <w:rPr>
          <w:rFonts w:hint="eastAsia" w:ascii="仿宋" w:hAnsi="仿宋" w:eastAsia="仿宋" w:cs="仿宋"/>
          <w:color w:val="000000" w:themeColor="text1"/>
          <w:sz w:val="28"/>
          <w:szCs w:val="28"/>
          <w14:textFill>
            <w14:solidFill>
              <w14:schemeClr w14:val="tx1"/>
            </w14:solidFill>
          </w14:textFill>
        </w:rPr>
        <w:t>以综合测评</w:t>
      </w:r>
      <w:r>
        <w:rPr>
          <w:rFonts w:hint="eastAsia" w:ascii="仿宋" w:hAnsi="仿宋" w:eastAsia="仿宋" w:cs="仿宋"/>
          <w:color w:val="000000" w:themeColor="text1"/>
          <w:sz w:val="28"/>
          <w:szCs w:val="28"/>
          <w:lang w:eastAsia="zh-CN"/>
          <w14:textFill>
            <w14:solidFill>
              <w14:schemeClr w14:val="tx1"/>
            </w14:solidFill>
          </w14:textFill>
        </w:rPr>
        <w:t>分数</w:t>
      </w:r>
      <w:r>
        <w:rPr>
          <w:rFonts w:hint="eastAsia" w:ascii="仿宋" w:hAnsi="仿宋" w:eastAsia="仿宋" w:cs="仿宋"/>
          <w:color w:val="000000" w:themeColor="text1"/>
          <w:sz w:val="28"/>
          <w:szCs w:val="28"/>
          <w14:textFill>
            <w14:solidFill>
              <w14:schemeClr w14:val="tx1"/>
            </w14:solidFill>
          </w14:textFill>
        </w:rPr>
        <w:t>由高到低进行评选。</w:t>
      </w:r>
      <w:r>
        <w:rPr>
          <w:rFonts w:hint="eastAsia" w:ascii="仿宋" w:hAnsi="仿宋" w:eastAsia="仿宋" w:cs="仿宋"/>
          <w:sz w:val="28"/>
          <w:szCs w:val="28"/>
          <w:lang w:eastAsia="zh-CN"/>
        </w:rPr>
        <w:t>名额</w:t>
      </w:r>
      <w:r>
        <w:rPr>
          <w:rFonts w:hint="eastAsia" w:ascii="仿宋" w:hAnsi="仿宋" w:eastAsia="仿宋" w:cs="仿宋"/>
          <w:sz w:val="28"/>
          <w:szCs w:val="28"/>
          <w:lang w:val="en-US" w:eastAsia="zh-CN"/>
        </w:rPr>
        <w:t>以</w:t>
      </w:r>
      <w:r>
        <w:rPr>
          <w:rFonts w:hint="eastAsia" w:ascii="仿宋" w:hAnsi="仿宋" w:eastAsia="仿宋" w:cs="仿宋"/>
          <w:sz w:val="28"/>
          <w:szCs w:val="28"/>
        </w:rPr>
        <w:t>参评年级人数按比例划分名额，先按比例取整数后分配名额，如遇多余名额则按小数点从大到小分配，如遇小数点相同、名额不足的情况，则以相关学生综合测评</w:t>
      </w:r>
      <w:r>
        <w:rPr>
          <w:rFonts w:hint="eastAsia" w:ascii="仿宋" w:hAnsi="仿宋" w:eastAsia="仿宋" w:cs="仿宋"/>
          <w:sz w:val="28"/>
          <w:szCs w:val="28"/>
          <w:lang w:val="en-US" w:eastAsia="zh-CN"/>
        </w:rPr>
        <w:t>分数</w:t>
      </w:r>
      <w:r>
        <w:rPr>
          <w:rFonts w:hint="eastAsia" w:ascii="仿宋" w:hAnsi="仿宋" w:eastAsia="仿宋" w:cs="仿宋"/>
          <w:sz w:val="28"/>
          <w:szCs w:val="28"/>
        </w:rPr>
        <w:t>由高到低确定人员。</w:t>
      </w:r>
      <w:r>
        <w:rPr>
          <w:rFonts w:hint="eastAsia" w:ascii="仿宋" w:hAnsi="仿宋" w:eastAsia="仿宋" w:cs="仿宋"/>
          <w:color w:val="000000" w:themeColor="text1"/>
          <w:sz w:val="28"/>
          <w:szCs w:val="28"/>
          <w:lang w:eastAsia="zh-CN"/>
          <w14:textFill>
            <w14:solidFill>
              <w14:schemeClr w14:val="tx1"/>
            </w14:solidFill>
          </w14:textFill>
        </w:rPr>
        <w:t>若</w:t>
      </w:r>
      <w:r>
        <w:rPr>
          <w:rFonts w:hint="eastAsia" w:ascii="仿宋" w:hAnsi="仿宋" w:eastAsia="仿宋" w:cs="仿宋"/>
          <w:color w:val="000000" w:themeColor="text1"/>
          <w:sz w:val="28"/>
          <w:szCs w:val="28"/>
          <w14:textFill>
            <w14:solidFill>
              <w14:schemeClr w14:val="tx1"/>
            </w14:solidFill>
          </w14:textFill>
        </w:rPr>
        <w:t>年级</w:t>
      </w:r>
      <w:r>
        <w:rPr>
          <w:rFonts w:hint="eastAsia" w:ascii="仿宋" w:hAnsi="仿宋" w:eastAsia="仿宋" w:cs="仿宋"/>
          <w:color w:val="000000" w:themeColor="text1"/>
          <w:sz w:val="28"/>
          <w:szCs w:val="28"/>
          <w:lang w:val="en-US" w:eastAsia="zh-CN"/>
          <w14:textFill>
            <w14:solidFill>
              <w14:schemeClr w14:val="tx1"/>
            </w14:solidFill>
          </w14:textFill>
        </w:rPr>
        <w:t>分配</w:t>
      </w:r>
      <w:r>
        <w:rPr>
          <w:rFonts w:hint="eastAsia" w:ascii="仿宋" w:hAnsi="仿宋" w:eastAsia="仿宋" w:cs="仿宋"/>
          <w:color w:val="000000" w:themeColor="text1"/>
          <w:sz w:val="28"/>
          <w:szCs w:val="28"/>
          <w:lang w:eastAsia="zh-CN"/>
          <w14:textFill>
            <w14:solidFill>
              <w14:schemeClr w14:val="tx1"/>
            </w14:solidFill>
          </w14:textFill>
        </w:rPr>
        <w:t>名额未用完</w:t>
      </w:r>
      <w:r>
        <w:rPr>
          <w:rFonts w:hint="eastAsia" w:ascii="仿宋" w:hAnsi="仿宋" w:eastAsia="仿宋" w:cs="仿宋"/>
          <w:color w:val="000000" w:themeColor="text1"/>
          <w:sz w:val="28"/>
          <w:szCs w:val="28"/>
          <w14:textFill>
            <w14:solidFill>
              <w14:schemeClr w14:val="tx1"/>
            </w14:solidFill>
          </w14:textFill>
        </w:rPr>
        <w:t>，则相应名额</w:t>
      </w:r>
      <w:r>
        <w:rPr>
          <w:rFonts w:hint="eastAsia" w:ascii="仿宋" w:hAnsi="仿宋" w:eastAsia="仿宋" w:cs="仿宋"/>
          <w:color w:val="000000" w:themeColor="text1"/>
          <w:sz w:val="28"/>
          <w:szCs w:val="28"/>
          <w:lang w:eastAsia="zh-CN"/>
          <w14:textFill>
            <w14:solidFill>
              <w14:schemeClr w14:val="tx1"/>
            </w14:solidFill>
          </w14:textFill>
        </w:rPr>
        <w:t>在满足学校评定条件的</w:t>
      </w:r>
      <w:r>
        <w:rPr>
          <w:rFonts w:hint="eastAsia" w:ascii="仿宋" w:hAnsi="仿宋" w:eastAsia="仿宋" w:cs="仿宋"/>
          <w:color w:val="000000" w:themeColor="text1"/>
          <w:sz w:val="28"/>
          <w:szCs w:val="28"/>
          <w14:textFill>
            <w14:solidFill>
              <w14:schemeClr w14:val="tx1"/>
            </w14:solidFill>
          </w14:textFill>
        </w:rPr>
        <w:t>学生</w:t>
      </w:r>
      <w:r>
        <w:rPr>
          <w:rFonts w:hint="eastAsia" w:ascii="仿宋" w:hAnsi="仿宋" w:eastAsia="仿宋" w:cs="仿宋"/>
          <w:color w:val="000000" w:themeColor="text1"/>
          <w:sz w:val="28"/>
          <w:szCs w:val="28"/>
          <w:lang w:val="en-US" w:eastAsia="zh-CN"/>
          <w14:textFill>
            <w14:solidFill>
              <w14:schemeClr w14:val="tx1"/>
            </w14:solidFill>
          </w14:textFill>
        </w:rPr>
        <w:t>中按</w:t>
      </w:r>
      <w:r>
        <w:rPr>
          <w:rFonts w:hint="eastAsia" w:ascii="仿宋" w:hAnsi="仿宋" w:eastAsia="仿宋" w:cs="仿宋"/>
          <w:color w:val="000000" w:themeColor="text1"/>
          <w:sz w:val="28"/>
          <w:szCs w:val="28"/>
          <w14:textFill>
            <w14:solidFill>
              <w14:schemeClr w14:val="tx1"/>
            </w14:solidFill>
          </w14:textFill>
        </w:rPr>
        <w:t>综合测评</w:t>
      </w:r>
      <w:r>
        <w:rPr>
          <w:rFonts w:hint="eastAsia" w:ascii="仿宋" w:hAnsi="仿宋" w:eastAsia="仿宋" w:cs="仿宋"/>
          <w:color w:val="000000" w:themeColor="text1"/>
          <w:sz w:val="28"/>
          <w:szCs w:val="28"/>
          <w:lang w:eastAsia="zh-CN"/>
          <w14:textFill>
            <w14:solidFill>
              <w14:schemeClr w14:val="tx1"/>
            </w14:solidFill>
          </w14:textFill>
        </w:rPr>
        <w:t>分数</w:t>
      </w:r>
      <w:r>
        <w:rPr>
          <w:rFonts w:hint="eastAsia" w:ascii="仿宋" w:hAnsi="仿宋" w:eastAsia="仿宋" w:cs="仿宋"/>
          <w:color w:val="000000" w:themeColor="text1"/>
          <w:sz w:val="28"/>
          <w:szCs w:val="28"/>
          <w14:textFill>
            <w14:solidFill>
              <w14:schemeClr w14:val="tx1"/>
            </w14:solidFill>
          </w14:textFill>
        </w:rPr>
        <w:t>由高到低确定。</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w:t>
      </w:r>
      <w:r>
        <w:rPr>
          <w:rFonts w:hint="eastAsia" w:ascii="仿宋" w:hAnsi="仿宋" w:eastAsia="仿宋" w:cs="仿宋"/>
          <w:color w:val="000000" w:themeColor="text1"/>
          <w:sz w:val="28"/>
          <w:szCs w:val="28"/>
          <w:highlight w:val="none"/>
          <w14:textFill>
            <w14:solidFill>
              <w14:schemeClr w14:val="tx1"/>
            </w14:solidFill>
          </w14:textFill>
        </w:rPr>
        <w:t>优秀学生干部</w:t>
      </w:r>
      <w:r>
        <w:rPr>
          <w:rFonts w:hint="eastAsia" w:ascii="仿宋" w:hAnsi="仿宋" w:eastAsia="仿宋" w:cs="仿宋"/>
          <w:color w:val="000000" w:themeColor="text1"/>
          <w:sz w:val="28"/>
          <w:szCs w:val="28"/>
          <w:highlight w:val="none"/>
          <w:lang w:eastAsia="zh-CN"/>
          <w14:textFill>
            <w14:solidFill>
              <w14:schemeClr w14:val="tx1"/>
            </w14:solidFill>
          </w14:textFill>
        </w:rPr>
        <w:t>在满足学校评定条件的基础上，以综合测评中社会工作</w:t>
      </w:r>
      <w:r>
        <w:rPr>
          <w:rFonts w:hint="eastAsia" w:ascii="仿宋" w:hAnsi="仿宋" w:eastAsia="仿宋" w:cs="仿宋"/>
          <w:color w:val="000000" w:themeColor="text1"/>
          <w:sz w:val="28"/>
          <w:szCs w:val="28"/>
          <w:highlight w:val="none"/>
          <w:lang w:val="en-US" w:eastAsia="zh-CN"/>
          <w14:textFill>
            <w14:solidFill>
              <w14:schemeClr w14:val="tx1"/>
            </w14:solidFill>
          </w14:textFill>
        </w:rPr>
        <w:t>实际</w:t>
      </w:r>
      <w:r>
        <w:rPr>
          <w:rFonts w:hint="eastAsia" w:ascii="仿宋" w:hAnsi="仿宋" w:eastAsia="仿宋" w:cs="仿宋"/>
          <w:color w:val="000000" w:themeColor="text1"/>
          <w:sz w:val="28"/>
          <w:szCs w:val="28"/>
          <w:highlight w:val="none"/>
          <w:lang w:eastAsia="zh-CN"/>
          <w14:textFill>
            <w14:solidFill>
              <w14:schemeClr w14:val="tx1"/>
            </w14:solidFill>
          </w14:textFill>
        </w:rPr>
        <w:t>分数</w:t>
      </w:r>
      <w:r>
        <w:rPr>
          <w:rFonts w:hint="eastAsia" w:ascii="仿宋" w:hAnsi="仿宋" w:eastAsia="仿宋" w:cs="仿宋"/>
          <w:color w:val="000000" w:themeColor="text1"/>
          <w:sz w:val="28"/>
          <w:szCs w:val="28"/>
          <w:highlight w:val="none"/>
          <w14:textFill>
            <w14:solidFill>
              <w14:schemeClr w14:val="tx1"/>
            </w14:solidFill>
          </w14:textFill>
        </w:rPr>
        <w:t>由高到低</w:t>
      </w:r>
      <w:r>
        <w:rPr>
          <w:rFonts w:hint="eastAsia" w:ascii="仿宋" w:hAnsi="仿宋" w:eastAsia="仿宋" w:cs="仿宋"/>
          <w:color w:val="000000" w:themeColor="text1"/>
          <w:sz w:val="28"/>
          <w:szCs w:val="28"/>
          <w:highlight w:val="none"/>
          <w:lang w:eastAsia="zh-CN"/>
          <w14:textFill>
            <w14:solidFill>
              <w14:schemeClr w14:val="tx1"/>
            </w14:solidFill>
          </w14:textFill>
        </w:rPr>
        <w:t>进行评选，考核等级以社会工作</w:t>
      </w:r>
      <w:r>
        <w:rPr>
          <w:rFonts w:hint="eastAsia" w:ascii="仿宋" w:hAnsi="仿宋" w:eastAsia="仿宋" w:cs="仿宋"/>
          <w:color w:val="000000" w:themeColor="text1"/>
          <w:sz w:val="28"/>
          <w:szCs w:val="28"/>
          <w:highlight w:val="none"/>
          <w:lang w:val="en-US" w:eastAsia="zh-CN"/>
          <w14:textFill>
            <w14:solidFill>
              <w14:schemeClr w14:val="tx1"/>
            </w14:solidFill>
          </w14:textFill>
        </w:rPr>
        <w:t>业绩</w:t>
      </w:r>
      <w:r>
        <w:rPr>
          <w:rFonts w:hint="eastAsia" w:ascii="仿宋" w:hAnsi="仿宋" w:eastAsia="仿宋" w:cs="仿宋"/>
          <w:color w:val="000000" w:themeColor="text1"/>
          <w:sz w:val="28"/>
          <w:szCs w:val="28"/>
          <w:highlight w:val="none"/>
          <w:lang w:eastAsia="zh-CN"/>
          <w14:textFill>
            <w14:solidFill>
              <w14:schemeClr w14:val="tx1"/>
            </w14:solidFill>
          </w14:textFill>
        </w:rPr>
        <w:t>分</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对应</w:t>
      </w:r>
      <w:r>
        <w:rPr>
          <w:rFonts w:hint="eastAsia" w:ascii="仿宋" w:hAnsi="仿宋" w:eastAsia="仿宋" w:cs="仿宋"/>
          <w:color w:val="000000" w:themeColor="text1"/>
          <w:sz w:val="28"/>
          <w:szCs w:val="28"/>
          <w:highlight w:val="none"/>
          <w:lang w:eastAsia="zh-CN"/>
          <w14:textFill>
            <w14:solidFill>
              <w14:schemeClr w14:val="tx1"/>
            </w14:solidFill>
          </w14:textFill>
        </w:rPr>
        <w:t>的考评等级为准。</w:t>
      </w:r>
      <w:r>
        <w:rPr>
          <w:rFonts w:hint="eastAsia" w:ascii="仿宋" w:hAnsi="仿宋" w:eastAsia="仿宋" w:cs="仿宋"/>
          <w:sz w:val="28"/>
          <w:szCs w:val="28"/>
          <w:lang w:eastAsia="zh-CN"/>
        </w:rPr>
        <w:t>名额</w:t>
      </w:r>
      <w:r>
        <w:rPr>
          <w:rFonts w:hint="eastAsia" w:ascii="仿宋" w:hAnsi="仿宋" w:eastAsia="仿宋" w:cs="仿宋"/>
          <w:sz w:val="28"/>
          <w:szCs w:val="28"/>
        </w:rPr>
        <w:t>先按学校下达名额的20%划分至各年级，剩余名额</w:t>
      </w:r>
      <w:r>
        <w:rPr>
          <w:rFonts w:hint="eastAsia" w:ascii="仿宋" w:hAnsi="仿宋" w:eastAsia="仿宋" w:cs="仿宋"/>
          <w:sz w:val="28"/>
          <w:szCs w:val="28"/>
          <w:lang w:val="en-US" w:eastAsia="zh-CN"/>
        </w:rPr>
        <w:t>在</w:t>
      </w:r>
      <w:r>
        <w:rPr>
          <w:rFonts w:hint="eastAsia" w:ascii="仿宋" w:hAnsi="仿宋" w:eastAsia="仿宋" w:cs="仿宋"/>
          <w:color w:val="000000" w:themeColor="text1"/>
          <w:sz w:val="28"/>
          <w:szCs w:val="28"/>
          <w:highlight w:val="none"/>
          <w:lang w:eastAsia="zh-CN"/>
          <w14:textFill>
            <w14:solidFill>
              <w14:schemeClr w14:val="tx1"/>
            </w14:solidFill>
          </w14:textFill>
        </w:rPr>
        <w:t>满足学校评定条件的</w:t>
      </w:r>
      <w:r>
        <w:rPr>
          <w:rFonts w:hint="eastAsia" w:ascii="仿宋" w:hAnsi="仿宋" w:eastAsia="仿宋" w:cs="仿宋"/>
          <w:sz w:val="28"/>
          <w:szCs w:val="28"/>
        </w:rPr>
        <w:t>学生</w:t>
      </w:r>
      <w:r>
        <w:rPr>
          <w:rFonts w:hint="eastAsia" w:ascii="仿宋" w:hAnsi="仿宋" w:eastAsia="仿宋" w:cs="仿宋"/>
          <w:sz w:val="28"/>
          <w:szCs w:val="28"/>
          <w:lang w:val="en-US" w:eastAsia="zh-CN"/>
        </w:rPr>
        <w:t>中以</w:t>
      </w:r>
      <w:r>
        <w:rPr>
          <w:rFonts w:hint="eastAsia" w:ascii="仿宋" w:hAnsi="仿宋" w:eastAsia="仿宋" w:cs="仿宋"/>
          <w:color w:val="000000" w:themeColor="text1"/>
          <w:sz w:val="28"/>
          <w:szCs w:val="28"/>
          <w:highlight w:val="none"/>
          <w:lang w:eastAsia="zh-CN"/>
          <w14:textFill>
            <w14:solidFill>
              <w14:schemeClr w14:val="tx1"/>
            </w14:solidFill>
          </w14:textFill>
        </w:rPr>
        <w:t>社会工作分数</w:t>
      </w:r>
      <w:r>
        <w:rPr>
          <w:rFonts w:hint="eastAsia" w:ascii="仿宋" w:hAnsi="仿宋" w:eastAsia="仿宋" w:cs="仿宋"/>
          <w:sz w:val="28"/>
          <w:szCs w:val="28"/>
        </w:rPr>
        <w:t>由高到低排序</w:t>
      </w:r>
      <w:r>
        <w:rPr>
          <w:rFonts w:hint="eastAsia" w:ascii="仿宋" w:hAnsi="仿宋" w:eastAsia="仿宋" w:cs="仿宋"/>
          <w:sz w:val="28"/>
          <w:szCs w:val="28"/>
          <w:lang w:val="en-US" w:eastAsia="zh-CN"/>
        </w:rPr>
        <w:t>确定</w:t>
      </w:r>
      <w:r>
        <w:rPr>
          <w:rFonts w:hint="eastAsia" w:ascii="仿宋" w:hAnsi="仿宋" w:eastAsia="仿宋" w:cs="仿宋"/>
          <w:sz w:val="28"/>
          <w:szCs w:val="28"/>
        </w:rPr>
        <w:t>。若年级</w:t>
      </w:r>
      <w:r>
        <w:rPr>
          <w:rFonts w:hint="eastAsia" w:ascii="仿宋" w:hAnsi="仿宋" w:eastAsia="仿宋" w:cs="仿宋"/>
          <w:sz w:val="28"/>
          <w:szCs w:val="28"/>
          <w:lang w:val="en-US" w:eastAsia="zh-CN"/>
        </w:rPr>
        <w:t>分配</w:t>
      </w:r>
      <w:r>
        <w:rPr>
          <w:rFonts w:hint="eastAsia" w:ascii="仿宋" w:hAnsi="仿宋" w:eastAsia="仿宋" w:cs="仿宋"/>
          <w:sz w:val="28"/>
          <w:szCs w:val="28"/>
        </w:rPr>
        <w:t>名额未用完，</w:t>
      </w:r>
      <w:r>
        <w:rPr>
          <w:rFonts w:hint="eastAsia" w:ascii="仿宋" w:hAnsi="仿宋" w:eastAsia="仿宋" w:cs="仿宋"/>
          <w:sz w:val="28"/>
          <w:szCs w:val="28"/>
          <w:lang w:val="en-US" w:eastAsia="zh-CN"/>
        </w:rPr>
        <w:t>则纳入</w:t>
      </w:r>
      <w:r>
        <w:rPr>
          <w:rFonts w:hint="eastAsia" w:ascii="仿宋" w:hAnsi="仿宋" w:eastAsia="仿宋" w:cs="仿宋"/>
          <w:sz w:val="28"/>
          <w:szCs w:val="28"/>
        </w:rPr>
        <w:t>剩余名额</w:t>
      </w:r>
      <w:r>
        <w:rPr>
          <w:rFonts w:hint="eastAsia" w:ascii="仿宋" w:hAnsi="仿宋" w:eastAsia="仿宋" w:cs="仿宋"/>
          <w:sz w:val="28"/>
          <w:szCs w:val="28"/>
          <w:lang w:val="en-US" w:eastAsia="zh-CN"/>
        </w:rPr>
        <w:t>分配。</w:t>
      </w:r>
    </w:p>
    <w:p>
      <w:pPr>
        <w:numPr>
          <w:ilvl w:val="0"/>
          <w:numId w:val="0"/>
        </w:numPr>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第十一条  评定程序</w:t>
      </w:r>
      <w:r>
        <w:rPr>
          <w:rFonts w:hint="eastAsia" w:ascii="仿宋" w:hAnsi="仿宋" w:eastAsia="仿宋" w:cs="仿宋"/>
          <w:sz w:val="28"/>
          <w:szCs w:val="28"/>
        </w:rPr>
        <w:t>：按照“学生申请、学院评审、学校审定”进行。</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（一）学生本人申请；</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（二）学院评审、公示，公示期</w:t>
      </w:r>
      <w:r>
        <w:rPr>
          <w:rFonts w:hint="eastAsia" w:ascii="仿宋" w:hAnsi="仿宋" w:eastAsia="仿宋" w:cs="仿宋"/>
          <w:sz w:val="28"/>
          <w:szCs w:val="28"/>
          <w:lang w:val="en-US" w:eastAsia="zh-CN"/>
        </w:rPr>
        <w:t>为</w:t>
      </w:r>
      <w:r>
        <w:rPr>
          <w:rFonts w:hint="eastAsia" w:ascii="仿宋" w:hAnsi="仿宋" w:eastAsia="仿宋" w:cs="仿宋"/>
          <w:sz w:val="28"/>
          <w:szCs w:val="28"/>
        </w:rPr>
        <w:t>3天；</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（三）校奖学金评定委员会审定。</w:t>
      </w:r>
    </w:p>
    <w:p>
      <w:pPr>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第十二条  其他有关事项</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对于在同一学年获得多项奖学金的学生，</w:t>
      </w:r>
      <w:r>
        <w:rPr>
          <w:rFonts w:hint="eastAsia" w:ascii="仿宋" w:hAnsi="仿宋" w:eastAsia="仿宋" w:cs="仿宋"/>
          <w:sz w:val="28"/>
          <w:szCs w:val="28"/>
          <w:highlight w:val="none"/>
        </w:rPr>
        <w:t>国家奖学金和省政府奖学金的荣誉、奖</w:t>
      </w:r>
      <w:r>
        <w:rPr>
          <w:rFonts w:hint="eastAsia" w:ascii="仿宋" w:hAnsi="仿宋" w:eastAsia="仿宋" w:cs="仿宋"/>
          <w:sz w:val="28"/>
          <w:szCs w:val="28"/>
          <w:highlight w:val="none"/>
          <w:lang w:eastAsia="zh-CN"/>
        </w:rPr>
        <w:t>学</w:t>
      </w:r>
      <w:r>
        <w:rPr>
          <w:rFonts w:hint="eastAsia" w:ascii="仿宋" w:hAnsi="仿宋" w:eastAsia="仿宋" w:cs="仿宋"/>
          <w:sz w:val="28"/>
          <w:szCs w:val="28"/>
          <w:highlight w:val="none"/>
        </w:rPr>
        <w:t>金</w:t>
      </w:r>
      <w:r>
        <w:rPr>
          <w:rFonts w:hint="eastAsia" w:ascii="仿宋" w:hAnsi="仿宋" w:eastAsia="仿宋" w:cs="仿宋"/>
          <w:sz w:val="28"/>
          <w:szCs w:val="28"/>
          <w:highlight w:val="none"/>
          <w:lang w:eastAsia="zh-CN"/>
        </w:rPr>
        <w:t>均</w:t>
      </w:r>
      <w:r>
        <w:rPr>
          <w:rFonts w:hint="eastAsia" w:ascii="仿宋" w:hAnsi="仿宋" w:eastAsia="仿宋" w:cs="仿宋"/>
          <w:sz w:val="28"/>
          <w:szCs w:val="28"/>
          <w:highlight w:val="none"/>
        </w:rPr>
        <w:t>不可兼得。国家奖学金、省政府奖学金与</w:t>
      </w:r>
      <w:r>
        <w:rPr>
          <w:rFonts w:hint="eastAsia" w:ascii="仿宋" w:hAnsi="仿宋" w:eastAsia="仿宋" w:cs="仿宋"/>
          <w:sz w:val="28"/>
          <w:szCs w:val="28"/>
          <w:highlight w:val="none"/>
          <w:lang w:eastAsia="zh-CN"/>
        </w:rPr>
        <w:t>校设、院设</w:t>
      </w:r>
      <w:r>
        <w:rPr>
          <w:rFonts w:hint="eastAsia" w:ascii="仿宋" w:hAnsi="仿宋" w:eastAsia="仿宋" w:cs="仿宋"/>
          <w:sz w:val="28"/>
          <w:szCs w:val="28"/>
          <w:highlight w:val="none"/>
        </w:rPr>
        <w:t>各类奖学金荣誉可以兼得，奖金不可兼得，按最高额度发放</w:t>
      </w:r>
      <w:r>
        <w:rPr>
          <w:rFonts w:hint="eastAsia" w:ascii="仿宋" w:hAnsi="仿宋" w:eastAsia="仿宋" w:cs="仿宋"/>
          <w:sz w:val="28"/>
          <w:szCs w:val="28"/>
          <w:highlight w:val="none"/>
          <w:lang w:eastAsia="zh-CN"/>
        </w:rPr>
        <w:t>。</w:t>
      </w:r>
    </w:p>
    <w:p>
      <w:pPr>
        <w:snapToGrid w:val="0"/>
        <w:spacing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）对已获得奖学金的学生，凡发现有弄虚作假、欺骗组织等行为，学校将撤消其所得奖项，追缴已发奖学</w:t>
      </w:r>
      <w:r>
        <w:rPr>
          <w:rFonts w:hint="eastAsia" w:ascii="仿宋" w:hAnsi="仿宋" w:eastAsia="仿宋" w:cs="仿宋"/>
          <w:color w:val="000000"/>
          <w:sz w:val="28"/>
          <w:szCs w:val="28"/>
          <w:shd w:val="clear" w:color="auto" w:fill="FFFFFF"/>
        </w:rPr>
        <w:t>金，并予以相应的纪律处分。</w:t>
      </w:r>
    </w:p>
    <w:p>
      <w:pPr>
        <w:snapToGrid w:val="0"/>
        <w:spacing w:line="360" w:lineRule="auto"/>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（三）如学校单项奖学金调整或学校综合测评的模块调整，由</w:t>
      </w:r>
      <w:r>
        <w:rPr>
          <w:rFonts w:hint="eastAsia" w:ascii="仿宋" w:hAnsi="仿宋" w:eastAsia="仿宋" w:cs="仿宋"/>
          <w:sz w:val="28"/>
          <w:szCs w:val="28"/>
        </w:rPr>
        <w:t>学院本科生奖学金评定工作小组确定各单项奖学金对应的综合测评模块，评选原则不变。</w:t>
      </w:r>
    </w:p>
    <w:p>
      <w:pPr>
        <w:snapToGrid w:val="0"/>
        <w:spacing w:line="360" w:lineRule="auto"/>
        <w:ind w:firstLine="560" w:firstLineChars="200"/>
        <w:rPr>
          <w:sz w:val="28"/>
          <w:szCs w:val="28"/>
        </w:rPr>
      </w:pPr>
      <w:r>
        <w:rPr>
          <w:rFonts w:hint="eastAsia" w:ascii="仿宋" w:hAnsi="仿宋" w:eastAsia="仿宋" w:cs="仿宋"/>
          <w:sz w:val="28"/>
          <w:szCs w:val="28"/>
        </w:rPr>
        <w:t>（四）院设奖励以此为准，原《浙江工业大学化学工程学院学生奖励办法（修订）》不再执行。</w:t>
      </w:r>
    </w:p>
    <w:p>
      <w:pPr>
        <w:snapToGrid w:val="0"/>
        <w:spacing w:line="360" w:lineRule="auto"/>
        <w:ind w:firstLine="560" w:firstLineChars="200"/>
        <w:rPr>
          <w:rFonts w:hint="eastAsia" w:ascii="仿宋" w:hAnsi="仿宋" w:eastAsia="仿宋_GB2312" w:cs="仿宋"/>
          <w:color w:val="000000"/>
          <w:sz w:val="28"/>
          <w:szCs w:val="28"/>
          <w:shd w:val="clear" w:color="auto" w:fill="FFFFFF"/>
          <w:lang w:eastAsia="zh-CN"/>
        </w:rPr>
      </w:pPr>
      <w:r>
        <w:rPr>
          <w:rFonts w:hint="eastAsia"/>
          <w:sz w:val="28"/>
          <w:szCs w:val="28"/>
        </w:rPr>
        <w:t>（五）</w:t>
      </w:r>
      <w:r>
        <w:rPr>
          <w:sz w:val="28"/>
          <w:szCs w:val="28"/>
        </w:rPr>
        <w:t>本办法</w:t>
      </w:r>
      <w:r>
        <w:rPr>
          <w:rFonts w:hint="eastAsia"/>
          <w:sz w:val="28"/>
          <w:szCs w:val="28"/>
        </w:rPr>
        <w:t>自发文之日起开始实施</w:t>
      </w:r>
      <w:r>
        <w:rPr>
          <w:rFonts w:hint="eastAsia"/>
          <w:sz w:val="28"/>
          <w:szCs w:val="28"/>
          <w:lang w:eastAsia="zh-CN"/>
        </w:rPr>
        <w:t>，</w:t>
      </w:r>
      <w:r>
        <w:rPr>
          <w:rFonts w:hint="eastAsia"/>
          <w:sz w:val="28"/>
          <w:szCs w:val="28"/>
        </w:rPr>
        <w:t>由浙江工业</w:t>
      </w:r>
      <w:r>
        <w:rPr>
          <w:sz w:val="28"/>
          <w:szCs w:val="28"/>
        </w:rPr>
        <w:t>大学</w:t>
      </w:r>
      <w:r>
        <w:rPr>
          <w:rFonts w:hint="eastAsia"/>
          <w:sz w:val="28"/>
          <w:szCs w:val="28"/>
        </w:rPr>
        <w:t>化学工程学</w:t>
      </w:r>
      <w:r>
        <w:rPr>
          <w:sz w:val="28"/>
          <w:szCs w:val="28"/>
        </w:rPr>
        <w:t>院</w:t>
      </w:r>
      <w:r>
        <w:rPr>
          <w:rFonts w:hint="eastAsia"/>
          <w:sz w:val="28"/>
          <w:szCs w:val="28"/>
        </w:rPr>
        <w:t>负责解释</w:t>
      </w:r>
      <w:r>
        <w:rPr>
          <w:rFonts w:hint="eastAsia"/>
          <w:sz w:val="28"/>
          <w:szCs w:val="28"/>
          <w:lang w:eastAsia="zh-CN"/>
        </w:rPr>
        <w:t>。</w:t>
      </w:r>
    </w:p>
    <w:p>
      <w:pPr>
        <w:snapToGrid w:val="0"/>
        <w:spacing w:line="560" w:lineRule="exact"/>
        <w:ind w:firstLine="640" w:firstLineChars="200"/>
        <w:rPr>
          <w:rFonts w:ascii="仿宋_GB2312"/>
          <w:color w:val="000000"/>
          <w:szCs w:val="32"/>
          <w:highlight w:val="yellow"/>
        </w:rPr>
      </w:pPr>
    </w:p>
    <w:p>
      <w:pPr>
        <w:ind w:firstLine="320"/>
        <w:rPr>
          <w:rFonts w:ascii="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C9"/>
    <w:rsid w:val="00006E5A"/>
    <w:rsid w:val="000172A9"/>
    <w:rsid w:val="00041D97"/>
    <w:rsid w:val="00065CDB"/>
    <w:rsid w:val="00070F79"/>
    <w:rsid w:val="000E2B5A"/>
    <w:rsid w:val="00122302"/>
    <w:rsid w:val="00127354"/>
    <w:rsid w:val="00145E73"/>
    <w:rsid w:val="00157E92"/>
    <w:rsid w:val="002018E9"/>
    <w:rsid w:val="002019BE"/>
    <w:rsid w:val="002357C1"/>
    <w:rsid w:val="0025431A"/>
    <w:rsid w:val="0033169D"/>
    <w:rsid w:val="00373DB7"/>
    <w:rsid w:val="003C238F"/>
    <w:rsid w:val="00400DCF"/>
    <w:rsid w:val="0043520A"/>
    <w:rsid w:val="004642B7"/>
    <w:rsid w:val="004835BC"/>
    <w:rsid w:val="004B6949"/>
    <w:rsid w:val="004C63C9"/>
    <w:rsid w:val="005278CF"/>
    <w:rsid w:val="00536985"/>
    <w:rsid w:val="005D1FAF"/>
    <w:rsid w:val="006C4FB5"/>
    <w:rsid w:val="00725E78"/>
    <w:rsid w:val="00731ACA"/>
    <w:rsid w:val="007E3247"/>
    <w:rsid w:val="00902786"/>
    <w:rsid w:val="00916CAD"/>
    <w:rsid w:val="009452DC"/>
    <w:rsid w:val="00961DFF"/>
    <w:rsid w:val="009A21C8"/>
    <w:rsid w:val="009A7DC2"/>
    <w:rsid w:val="00A13515"/>
    <w:rsid w:val="00A424E9"/>
    <w:rsid w:val="00A95A16"/>
    <w:rsid w:val="00B472AC"/>
    <w:rsid w:val="00B64E8B"/>
    <w:rsid w:val="00B9297D"/>
    <w:rsid w:val="00C1002A"/>
    <w:rsid w:val="00C241CA"/>
    <w:rsid w:val="00CA628A"/>
    <w:rsid w:val="00D2439D"/>
    <w:rsid w:val="00D3089F"/>
    <w:rsid w:val="00D34E5E"/>
    <w:rsid w:val="00D8102E"/>
    <w:rsid w:val="00DF5CCB"/>
    <w:rsid w:val="00E57927"/>
    <w:rsid w:val="00E86081"/>
    <w:rsid w:val="00E90989"/>
    <w:rsid w:val="00EA10F8"/>
    <w:rsid w:val="00EE3C65"/>
    <w:rsid w:val="00EE5024"/>
    <w:rsid w:val="00F3438F"/>
    <w:rsid w:val="011B5E18"/>
    <w:rsid w:val="05281869"/>
    <w:rsid w:val="086968EA"/>
    <w:rsid w:val="08C6562C"/>
    <w:rsid w:val="0AA81A9F"/>
    <w:rsid w:val="0B087F67"/>
    <w:rsid w:val="0B884A66"/>
    <w:rsid w:val="0F520B71"/>
    <w:rsid w:val="11490C48"/>
    <w:rsid w:val="133375FE"/>
    <w:rsid w:val="13BC273D"/>
    <w:rsid w:val="14E355D7"/>
    <w:rsid w:val="14F35A4E"/>
    <w:rsid w:val="177B68C6"/>
    <w:rsid w:val="1BA753E5"/>
    <w:rsid w:val="1D970F3E"/>
    <w:rsid w:val="228F5B9B"/>
    <w:rsid w:val="268F4176"/>
    <w:rsid w:val="2715507E"/>
    <w:rsid w:val="29616A59"/>
    <w:rsid w:val="2C4B22C7"/>
    <w:rsid w:val="2E145091"/>
    <w:rsid w:val="2F5479F0"/>
    <w:rsid w:val="30215B75"/>
    <w:rsid w:val="31CC7770"/>
    <w:rsid w:val="31E67FA6"/>
    <w:rsid w:val="36F472B1"/>
    <w:rsid w:val="39935521"/>
    <w:rsid w:val="3FFC6CAB"/>
    <w:rsid w:val="44507149"/>
    <w:rsid w:val="466C2FD3"/>
    <w:rsid w:val="4B3C243D"/>
    <w:rsid w:val="4CF16225"/>
    <w:rsid w:val="4D7F2D00"/>
    <w:rsid w:val="4DBB25E5"/>
    <w:rsid w:val="4FBC011A"/>
    <w:rsid w:val="50586164"/>
    <w:rsid w:val="52CF6A5B"/>
    <w:rsid w:val="573ECD5E"/>
    <w:rsid w:val="5C201C20"/>
    <w:rsid w:val="5E6C41A1"/>
    <w:rsid w:val="5ED832CE"/>
    <w:rsid w:val="65725EF1"/>
    <w:rsid w:val="672B21A4"/>
    <w:rsid w:val="69DD1FA6"/>
    <w:rsid w:val="6BE424E0"/>
    <w:rsid w:val="6DD2316B"/>
    <w:rsid w:val="6DEB8104"/>
    <w:rsid w:val="6E6E3BEC"/>
    <w:rsid w:val="6F4A2A1C"/>
    <w:rsid w:val="6FFE2B62"/>
    <w:rsid w:val="73387A5C"/>
    <w:rsid w:val="75D97079"/>
    <w:rsid w:val="75E97DA9"/>
    <w:rsid w:val="78137268"/>
    <w:rsid w:val="7B44F700"/>
    <w:rsid w:val="7DB400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envelope return"/>
    <w:basedOn w:val="1"/>
    <w:qFormat/>
    <w:uiPriority w:val="0"/>
    <w:pPr>
      <w:snapToGrid w:val="0"/>
    </w:pPr>
    <w:rPr>
      <w:rFonts w:ascii="Arial" w:hAnsi="Arial"/>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kern w:val="0"/>
      <w:sz w:val="24"/>
      <w:szCs w:val="20"/>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369</Words>
  <Characters>2106</Characters>
  <Lines>17</Lines>
  <Paragraphs>4</Paragraphs>
  <TotalTime>42</TotalTime>
  <ScaleCrop>false</ScaleCrop>
  <LinksUpToDate>false</LinksUpToDate>
  <CharactersWithSpaces>2471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2021-10-22T17:55:00Z</dcterms:created>
  <dc:creator>double-Xu@outlook.com</dc:creator>
  <cp:lastModifiedBy>怡jing</cp:lastModifiedBy>
  <dcterms:modified xsi:type="dcterms:W3CDTF">2021-11-18T03:40:06Z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A1AAFE7581164BBCB19E15A322A92808</vt:lpwstr>
  </property>
</Properties>
</file>